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E2" w:rsidRPr="00074B8F" w:rsidRDefault="00384805" w:rsidP="002E05E2">
      <w:pPr>
        <w:rPr>
          <w:rFonts w:ascii="Arial" w:hAnsi="Arial"/>
          <w:b/>
          <w:szCs w:val="32"/>
        </w:rPr>
      </w:pPr>
      <w:bookmarkStart w:id="0" w:name="_GoBack"/>
      <w:bookmarkEnd w:id="0"/>
      <w:r w:rsidRPr="00074B8F">
        <w:rPr>
          <w:rFonts w:ascii="Arial" w:hAnsi="Arial"/>
          <w:b/>
          <w:szCs w:val="32"/>
        </w:rPr>
        <w:t>Vernier LabQuest:  Reflection/Absorption of Light Lab</w:t>
      </w:r>
    </w:p>
    <w:tbl>
      <w:tblPr>
        <w:tblW w:w="9540" w:type="dxa"/>
        <w:tblInd w:w="108" w:type="dxa"/>
        <w:tblLook w:val="00BF" w:firstRow="1" w:lastRow="0" w:firstColumn="1" w:lastColumn="0" w:noHBand="0" w:noVBand="0"/>
      </w:tblPr>
      <w:tblGrid>
        <w:gridCol w:w="2844"/>
        <w:gridCol w:w="3456"/>
        <w:gridCol w:w="3240"/>
      </w:tblGrid>
      <w:tr w:rsidR="002E05E2" w:rsidRPr="00074B8F">
        <w:trPr>
          <w:trHeight w:val="409"/>
        </w:trPr>
        <w:tc>
          <w:tcPr>
            <w:tcW w:w="6300" w:type="dxa"/>
            <w:gridSpan w:val="2"/>
          </w:tcPr>
          <w:p w:rsidR="002E05E2" w:rsidRPr="00074B8F" w:rsidRDefault="00384805" w:rsidP="002E05E2">
            <w:r w:rsidRPr="00074B8F">
              <w:rPr>
                <w:rFonts w:ascii="Arial" w:hAnsi="Arial"/>
              </w:rPr>
              <w:t>Name:  Carol Hall</w:t>
            </w:r>
          </w:p>
        </w:tc>
        <w:tc>
          <w:tcPr>
            <w:tcW w:w="3240" w:type="dxa"/>
          </w:tcPr>
          <w:p w:rsidR="002E05E2" w:rsidRPr="00074B8F" w:rsidRDefault="00384805" w:rsidP="002E05E2">
            <w:r w:rsidRPr="00074B8F">
              <w:rPr>
                <w:rFonts w:ascii="Arial" w:hAnsi="Arial"/>
              </w:rPr>
              <w:t>Date:  7/16/11</w:t>
            </w:r>
          </w:p>
        </w:tc>
      </w:tr>
      <w:tr w:rsidR="002E05E2" w:rsidRPr="00074B8F">
        <w:trPr>
          <w:trHeight w:val="375"/>
        </w:trPr>
        <w:tc>
          <w:tcPr>
            <w:tcW w:w="2844" w:type="dxa"/>
          </w:tcPr>
          <w:p w:rsidR="002E05E2" w:rsidRPr="00074B8F" w:rsidRDefault="00384805" w:rsidP="002E05E2">
            <w:r w:rsidRPr="00074B8F">
              <w:rPr>
                <w:rFonts w:ascii="Arial" w:hAnsi="Arial"/>
              </w:rPr>
              <w:t>Content Area:  Physical Science</w:t>
            </w:r>
          </w:p>
        </w:tc>
        <w:tc>
          <w:tcPr>
            <w:tcW w:w="3456" w:type="dxa"/>
          </w:tcPr>
          <w:p w:rsidR="002E05E2" w:rsidRPr="00074B8F" w:rsidRDefault="00384805" w:rsidP="002E05E2">
            <w:r w:rsidRPr="00074B8F">
              <w:rPr>
                <w:rFonts w:ascii="Arial" w:hAnsi="Arial"/>
              </w:rPr>
              <w:t>Grade Level(s):  8th</w:t>
            </w:r>
          </w:p>
        </w:tc>
        <w:tc>
          <w:tcPr>
            <w:tcW w:w="3240" w:type="dxa"/>
          </w:tcPr>
          <w:p w:rsidR="002E05E2" w:rsidRPr="00074B8F" w:rsidRDefault="00384805" w:rsidP="002E05E2">
            <w:r w:rsidRPr="00074B8F">
              <w:rPr>
                <w:rFonts w:ascii="Arial" w:hAnsi="Arial"/>
              </w:rPr>
              <w:t>Topic(s):  light, reflection, absorption, technology</w:t>
            </w:r>
          </w:p>
        </w:tc>
      </w:tr>
    </w:tbl>
    <w:p w:rsidR="002E05E2" w:rsidRPr="00074B8F" w:rsidRDefault="00384805" w:rsidP="002E05E2">
      <w:pPr>
        <w:rPr>
          <w:rFonts w:ascii="Arial" w:hAnsi="Arial"/>
        </w:rPr>
      </w:pPr>
    </w:p>
    <w:p w:rsidR="002E05E2" w:rsidRPr="00074B8F" w:rsidRDefault="00384805" w:rsidP="002E05E2">
      <w:pPr>
        <w:rPr>
          <w:rFonts w:ascii="Arial" w:hAnsi="Arial"/>
          <w:b/>
        </w:rPr>
      </w:pPr>
      <w:r w:rsidRPr="00074B8F">
        <w:rPr>
          <w:rFonts w:ascii="Arial" w:hAnsi="Arial"/>
          <w:b/>
        </w:rPr>
        <w:t>Standards (SOL)</w:t>
      </w:r>
    </w:p>
    <w:p w:rsidR="002E05E2" w:rsidRPr="00074B8F" w:rsidRDefault="00384805" w:rsidP="002E05E2">
      <w:pPr>
        <w:rPr>
          <w:rFonts w:ascii="Arial" w:hAnsi="Arial"/>
        </w:rPr>
      </w:pPr>
      <w:r w:rsidRPr="00074B8F">
        <w:rPr>
          <w:rFonts w:ascii="Arial" w:hAnsi="Arial"/>
        </w:rPr>
        <w:t>PS.1 (d) Students will conduct investigation</w:t>
      </w:r>
      <w:r w:rsidRPr="00074B8F">
        <w:rPr>
          <w:rFonts w:ascii="Arial" w:hAnsi="Arial"/>
        </w:rPr>
        <w:t>s using technology to gather data and equipment is used safely.</w:t>
      </w:r>
    </w:p>
    <w:p w:rsidR="002E05E2" w:rsidRPr="00074B8F" w:rsidRDefault="00384805" w:rsidP="002E05E2">
      <w:pPr>
        <w:rPr>
          <w:rFonts w:ascii="Arial" w:hAnsi="Arial"/>
        </w:rPr>
      </w:pPr>
      <w:r w:rsidRPr="00074B8F">
        <w:rPr>
          <w:rFonts w:ascii="Arial" w:hAnsi="Arial"/>
        </w:rPr>
        <w:t>PS.9 (a)  Students will investigate the behavior of light reflection and absorption.</w:t>
      </w:r>
    </w:p>
    <w:p w:rsidR="002E05E2" w:rsidRPr="00074B8F" w:rsidRDefault="00384805" w:rsidP="002E05E2">
      <w:pPr>
        <w:rPr>
          <w:rFonts w:ascii="Arial" w:hAnsi="Arial"/>
          <w:i/>
        </w:rPr>
      </w:pPr>
    </w:p>
    <w:p w:rsidR="002E05E2" w:rsidRPr="00074B8F" w:rsidRDefault="00384805" w:rsidP="002E05E2">
      <w:pPr>
        <w:rPr>
          <w:rFonts w:ascii="Arial" w:hAnsi="Arial"/>
          <w:b/>
        </w:rPr>
      </w:pPr>
      <w:r w:rsidRPr="00074B8F">
        <w:rPr>
          <w:rFonts w:ascii="Arial" w:hAnsi="Arial"/>
          <w:b/>
        </w:rPr>
        <w:t>Objectives (UKD’s)</w:t>
      </w:r>
    </w:p>
    <w:p w:rsidR="002E05E2" w:rsidRPr="00074B8F" w:rsidRDefault="00384805" w:rsidP="002E05E2">
      <w:pPr>
        <w:rPr>
          <w:rFonts w:ascii="Arial" w:hAnsi="Arial"/>
          <w:i/>
        </w:rPr>
      </w:pPr>
      <w:r w:rsidRPr="00074B8F">
        <w:rPr>
          <w:rFonts w:ascii="Arial" w:hAnsi="Arial"/>
          <w:i/>
        </w:rPr>
        <w:t>Students will know that light reflects off mirrors best.</w:t>
      </w:r>
    </w:p>
    <w:p w:rsidR="002E05E2" w:rsidRPr="00074B8F" w:rsidRDefault="00384805" w:rsidP="002E05E2">
      <w:pPr>
        <w:rPr>
          <w:rFonts w:ascii="Arial" w:hAnsi="Arial"/>
          <w:i/>
        </w:rPr>
      </w:pPr>
      <w:r w:rsidRPr="00074B8F">
        <w:rPr>
          <w:rFonts w:ascii="Arial" w:hAnsi="Arial"/>
          <w:i/>
        </w:rPr>
        <w:t xml:space="preserve">Students will understand that </w:t>
      </w:r>
      <w:r w:rsidRPr="00074B8F">
        <w:rPr>
          <w:rFonts w:ascii="Arial" w:hAnsi="Arial"/>
          <w:i/>
        </w:rPr>
        <w:t>light can be absorbed differently by various materials.</w:t>
      </w:r>
    </w:p>
    <w:p w:rsidR="002E05E2" w:rsidRPr="00074B8F" w:rsidRDefault="00384805" w:rsidP="002E05E2">
      <w:pPr>
        <w:rPr>
          <w:rFonts w:ascii="Arial" w:hAnsi="Arial"/>
          <w:i/>
        </w:rPr>
      </w:pPr>
      <w:r w:rsidRPr="00074B8F">
        <w:rPr>
          <w:rFonts w:ascii="Arial" w:hAnsi="Arial"/>
          <w:i/>
        </w:rPr>
        <w:t>Students will investigate the reflectivity of light using a Vernier LabQuest.</w:t>
      </w:r>
    </w:p>
    <w:p w:rsidR="002E05E2" w:rsidRPr="00074B8F" w:rsidRDefault="00384805" w:rsidP="002E05E2">
      <w:pPr>
        <w:rPr>
          <w:rFonts w:ascii="Arial" w:hAnsi="Arial"/>
          <w:i/>
        </w:rPr>
      </w:pPr>
      <w:r w:rsidRPr="00074B8F">
        <w:rPr>
          <w:rFonts w:ascii="Arial" w:hAnsi="Arial"/>
          <w:i/>
        </w:rPr>
        <w:t>Students will extend the reflectivity of light to do a schoolyard study of the temperature of ground and air at various lo</w:t>
      </w:r>
      <w:r w:rsidRPr="00074B8F">
        <w:rPr>
          <w:rFonts w:ascii="Arial" w:hAnsi="Arial"/>
          <w:i/>
        </w:rPr>
        <w:t>cations where light is reflected and absorbed differently.</w:t>
      </w:r>
    </w:p>
    <w:p w:rsidR="002E05E2" w:rsidRPr="00074B8F" w:rsidRDefault="00384805" w:rsidP="002E05E2">
      <w:pPr>
        <w:rPr>
          <w:rFonts w:ascii="Arial" w:hAnsi="Arial"/>
        </w:rPr>
      </w:pPr>
    </w:p>
    <w:p w:rsidR="002E05E2" w:rsidRPr="00074B8F" w:rsidRDefault="00384805" w:rsidP="002E05E2">
      <w:pPr>
        <w:rPr>
          <w:rFonts w:ascii="Arial" w:hAnsi="Arial"/>
          <w:b/>
          <w:szCs w:val="22"/>
        </w:rPr>
      </w:pPr>
      <w:r w:rsidRPr="00074B8F">
        <w:rPr>
          <w:rFonts w:ascii="Arial" w:hAnsi="Arial"/>
          <w:b/>
          <w:szCs w:val="22"/>
        </w:rPr>
        <w:t xml:space="preserve">Materials &amp; Resources </w:t>
      </w:r>
    </w:p>
    <w:p w:rsidR="002E05E2" w:rsidRPr="00074B8F" w:rsidRDefault="00384805" w:rsidP="002E05E2">
      <w:pPr>
        <w:rPr>
          <w:rFonts w:ascii="Arial" w:hAnsi="Arial"/>
        </w:rPr>
      </w:pPr>
      <w:r w:rsidRPr="00074B8F">
        <w:rPr>
          <w:rFonts w:ascii="Arial" w:hAnsi="Arial"/>
        </w:rPr>
        <w:t>Content Teaching Academy References: David Slykhuis, Technology in Science Education, 6/30/11, 6:30-8:00 pm</w:t>
      </w:r>
    </w:p>
    <w:p w:rsidR="002E05E2" w:rsidRPr="00074B8F" w:rsidRDefault="00384805" w:rsidP="002E05E2">
      <w:pPr>
        <w:rPr>
          <w:rFonts w:ascii="Arial" w:hAnsi="Arial"/>
        </w:rPr>
      </w:pPr>
      <w:r w:rsidRPr="00074B8F">
        <w:rPr>
          <w:rFonts w:ascii="Arial" w:hAnsi="Arial"/>
        </w:rPr>
        <w:t>Materials: Vernier LabQuest, light meter probe, temperature probe</w:t>
      </w:r>
      <w:r w:rsidRPr="00074B8F">
        <w:rPr>
          <w:rFonts w:ascii="Arial" w:hAnsi="Arial"/>
        </w:rPr>
        <w:t>, aluminum foil, various colors of paper, sand water, the outdoors</w:t>
      </w:r>
    </w:p>
    <w:p w:rsidR="002E05E2" w:rsidRPr="00074B8F" w:rsidRDefault="00384805" w:rsidP="002E05E2">
      <w:pPr>
        <w:rPr>
          <w:rFonts w:ascii="Arial" w:hAnsi="Arial"/>
        </w:rPr>
      </w:pPr>
    </w:p>
    <w:p w:rsidR="002E05E2" w:rsidRPr="00074B8F" w:rsidRDefault="00384805" w:rsidP="002E05E2">
      <w:pPr>
        <w:rPr>
          <w:rFonts w:ascii="Arial" w:hAnsi="Arial"/>
          <w:b/>
          <w:szCs w:val="22"/>
        </w:rPr>
      </w:pPr>
      <w:r w:rsidRPr="00074B8F">
        <w:rPr>
          <w:rFonts w:ascii="Arial" w:hAnsi="Arial"/>
          <w:b/>
          <w:szCs w:val="22"/>
        </w:rPr>
        <w:t xml:space="preserve">Safety Considerations </w:t>
      </w:r>
    </w:p>
    <w:p w:rsidR="002E05E2" w:rsidRPr="00074B8F" w:rsidRDefault="00384805" w:rsidP="002E05E2">
      <w:pPr>
        <w:rPr>
          <w:rFonts w:ascii="Arial" w:hAnsi="Arial"/>
          <w:i/>
        </w:rPr>
      </w:pPr>
      <w:r w:rsidRPr="00074B8F">
        <w:rPr>
          <w:rFonts w:ascii="Arial" w:hAnsi="Arial"/>
          <w:i/>
        </w:rPr>
        <w:t>Students will work in small groups with objects that will demonstrate the lab objectives.  There are no specific dangers with the objects, but small groups must beha</w:t>
      </w:r>
      <w:r w:rsidRPr="00074B8F">
        <w:rPr>
          <w:rFonts w:ascii="Arial" w:hAnsi="Arial"/>
          <w:i/>
        </w:rPr>
        <w:t xml:space="preserve">ve appropriately to allow all members to focus on and understand the lab. </w:t>
      </w:r>
    </w:p>
    <w:p w:rsidR="002E05E2" w:rsidRPr="00074B8F" w:rsidRDefault="00384805" w:rsidP="002E05E2">
      <w:pPr>
        <w:rPr>
          <w:rFonts w:ascii="Arial" w:hAnsi="Arial"/>
          <w:i/>
        </w:rPr>
      </w:pPr>
    </w:p>
    <w:p w:rsidR="002E05E2" w:rsidRPr="00074B8F" w:rsidRDefault="00384805" w:rsidP="002E05E2">
      <w:pPr>
        <w:rPr>
          <w:rFonts w:ascii="Arial" w:hAnsi="Arial"/>
          <w:b/>
          <w:szCs w:val="22"/>
        </w:rPr>
      </w:pPr>
      <w:r w:rsidRPr="00074B8F">
        <w:rPr>
          <w:rFonts w:ascii="Arial" w:hAnsi="Arial"/>
          <w:b/>
          <w:szCs w:val="22"/>
        </w:rPr>
        <w:t>Engage – Time Estimate _____10 minutes___</w:t>
      </w:r>
    </w:p>
    <w:p w:rsidR="002E05E2" w:rsidRPr="00074B8F" w:rsidRDefault="00384805" w:rsidP="002E05E2">
      <w:pPr>
        <w:rPr>
          <w:rFonts w:ascii="Arial" w:hAnsi="Arial"/>
          <w:i/>
        </w:rPr>
      </w:pPr>
      <w:r w:rsidRPr="00074B8F">
        <w:rPr>
          <w:rFonts w:ascii="Arial" w:hAnsi="Arial"/>
          <w:i/>
        </w:rPr>
        <w:t>Create interest by having the teacher start class reflecting a spotlight off a mirror; then try to reflect the spotlight off a green piece</w:t>
      </w:r>
      <w:r w:rsidRPr="00074B8F">
        <w:rPr>
          <w:rFonts w:ascii="Arial" w:hAnsi="Arial"/>
          <w:i/>
        </w:rPr>
        <w:t xml:space="preserve"> of paper.  How are they different?  What has happened to the light?  Uncover what the students know about the behavior of light, reflection and absorption.</w:t>
      </w:r>
    </w:p>
    <w:p w:rsidR="002E05E2" w:rsidRPr="00074B8F" w:rsidRDefault="00384805" w:rsidP="002E05E2">
      <w:pPr>
        <w:rPr>
          <w:rFonts w:ascii="Arial" w:hAnsi="Arial"/>
          <w:i/>
        </w:rPr>
      </w:pPr>
    </w:p>
    <w:p w:rsidR="002E05E2" w:rsidRPr="00074B8F" w:rsidRDefault="00384805" w:rsidP="002E05E2">
      <w:pPr>
        <w:rPr>
          <w:rFonts w:ascii="Arial" w:hAnsi="Arial"/>
          <w:b/>
        </w:rPr>
      </w:pPr>
      <w:r w:rsidRPr="00074B8F">
        <w:rPr>
          <w:rFonts w:ascii="Arial" w:hAnsi="Arial"/>
          <w:b/>
          <w:szCs w:val="22"/>
        </w:rPr>
        <w:t>Explore – Time Estimate ____20 minutes____</w:t>
      </w:r>
    </w:p>
    <w:p w:rsidR="002E05E2" w:rsidRPr="00074B8F" w:rsidRDefault="00384805" w:rsidP="002E05E2">
      <w:pPr>
        <w:rPr>
          <w:rFonts w:ascii="Arial" w:hAnsi="Arial"/>
        </w:rPr>
      </w:pPr>
    </w:p>
    <w:p w:rsidR="002E05E2" w:rsidRPr="00074B8F" w:rsidRDefault="00384805" w:rsidP="002E05E2">
      <w:pPr>
        <w:rPr>
          <w:rFonts w:ascii="Arial" w:hAnsi="Arial"/>
        </w:rPr>
      </w:pPr>
      <w:r w:rsidRPr="00074B8F">
        <w:rPr>
          <w:rFonts w:ascii="Arial" w:hAnsi="Arial"/>
        </w:rPr>
        <w:t>The first lab allows a very simple introduction to the</w:t>
      </w:r>
      <w:r w:rsidRPr="00074B8F">
        <w:rPr>
          <w:rFonts w:ascii="Arial" w:hAnsi="Arial"/>
        </w:rPr>
        <w:t xml:space="preserve"> light sensor and Vernier LabQuest.  This lab can be completed within 20 minutes.  Students may visit stations as partners to quickly access the data and return to small groups to process the data questions.</w:t>
      </w:r>
    </w:p>
    <w:p w:rsidR="002E05E2" w:rsidRPr="00074B8F" w:rsidRDefault="00384805" w:rsidP="002E05E2">
      <w:pPr>
        <w:rPr>
          <w:rFonts w:ascii="Arial" w:hAnsi="Arial"/>
        </w:rPr>
      </w:pPr>
    </w:p>
    <w:p w:rsidR="002E05E2" w:rsidRDefault="00384805">
      <w:pPr>
        <w:pStyle w:val="MSciTitle"/>
      </w:pPr>
      <w:r>
        <w:t>Reflectivity of Light</w:t>
      </w:r>
    </w:p>
    <w:p w:rsidR="002E05E2" w:rsidRDefault="00384805">
      <w:pPr>
        <w:pStyle w:val="MSciParaText"/>
        <w:rPr>
          <w:rFonts w:ascii="Times New Roman" w:hAnsi="Times New Roman"/>
        </w:rPr>
      </w:pPr>
      <w:r>
        <w:rPr>
          <w:rFonts w:ascii="Times New Roman" w:hAnsi="Times New Roman"/>
        </w:rPr>
        <w:t>Light is reflected differ</w:t>
      </w:r>
      <w:r>
        <w:rPr>
          <w:rFonts w:ascii="Times New Roman" w:hAnsi="Times New Roman"/>
        </w:rPr>
        <w:t>ently from various surfaces and colors. In this experiment, you will be measuring the percent reflectivity of various colors. You will measure reflection values from paper of the various colors using a Light Sensor and then compare these values to the refl</w:t>
      </w:r>
      <w:r>
        <w:rPr>
          <w:rFonts w:ascii="Times New Roman" w:hAnsi="Times New Roman"/>
        </w:rPr>
        <w:t>ection value of aluminum foil. You will then calculate percent reflectivity using the relationship:</w:t>
      </w:r>
    </w:p>
    <w:p w:rsidR="002E05E2" w:rsidRDefault="00384805">
      <w:pPr>
        <w:jc w:val="center"/>
      </w:pPr>
      <w:r>
        <w:t xml:space="preserve">% Reflectivity  =  </w:t>
      </w:r>
      <w:r w:rsidRPr="00116574">
        <w:rPr>
          <w:position w:val="-4"/>
        </w:rPr>
        <w:fldChar w:fldCharType="begin"/>
      </w:r>
      <w:r w:rsidRPr="00116574">
        <w:rPr>
          <w:position w:val="-4"/>
        </w:rPr>
        <w:instrText xml:space="preserve"> EQ \</w:instrText>
      </w:r>
      <w:r w:rsidRPr="00116574">
        <w:rPr>
          <w:b/>
          <w:position w:val="-4"/>
        </w:rPr>
        <w:instrText>F</w:instrText>
      </w:r>
      <w:r w:rsidRPr="00116574">
        <w:rPr>
          <w:position w:val="-4"/>
        </w:rPr>
        <w:instrText xml:space="preserve">(value for paper,value for aluminum)   </w:instrText>
      </w:r>
      <w:r w:rsidRPr="00116574">
        <w:rPr>
          <w:position w:val="-4"/>
        </w:rPr>
        <w:fldChar w:fldCharType="end"/>
      </w:r>
      <w:r>
        <w:rPr>
          <w:rFonts w:ascii="Helvetica" w:hAnsi="Helvetica"/>
          <w:sz w:val="20"/>
        </w:rPr>
        <w:t xml:space="preserve">X </w:t>
      </w:r>
      <w:r>
        <w:t>100</w:t>
      </w:r>
    </w:p>
    <w:p w:rsidR="002E05E2" w:rsidRDefault="00384805">
      <w:pPr>
        <w:pStyle w:val="MSciHeading"/>
      </w:pPr>
      <w:r>
        <w:t>OBJECTIVES</w:t>
      </w:r>
    </w:p>
    <w:p w:rsidR="002E05E2" w:rsidRDefault="00384805">
      <w:pPr>
        <w:pStyle w:val="MSciTextwbullets"/>
        <w:rPr>
          <w:rFonts w:ascii="Times New Roman" w:hAnsi="Times New Roman"/>
        </w:rPr>
      </w:pPr>
      <w:r>
        <w:rPr>
          <w:rFonts w:ascii="Times New Roman" w:hAnsi="Times New Roman"/>
        </w:rPr>
        <w:t>In this experiment, you will</w:t>
      </w:r>
    </w:p>
    <w:p w:rsidR="002E05E2" w:rsidRDefault="00384805" w:rsidP="002E05E2">
      <w:pPr>
        <w:pStyle w:val="MSciObjbullets"/>
        <w:numPr>
          <w:ilvl w:val="0"/>
          <w:numId w:val="4"/>
        </w:numPr>
        <w:rPr>
          <w:rFonts w:ascii="Times New Roman" w:hAnsi="Times New Roman"/>
        </w:rPr>
      </w:pPr>
      <w:r>
        <w:rPr>
          <w:rFonts w:ascii="Times New Roman" w:hAnsi="Times New Roman"/>
        </w:rPr>
        <w:t>Use a Light Sensor to measure reflected ligh</w:t>
      </w:r>
      <w:r>
        <w:rPr>
          <w:rFonts w:ascii="Times New Roman" w:hAnsi="Times New Roman"/>
        </w:rPr>
        <w:t xml:space="preserve">t.  </w:t>
      </w:r>
    </w:p>
    <w:p w:rsidR="002E05E2" w:rsidRDefault="00384805" w:rsidP="002E05E2">
      <w:pPr>
        <w:pStyle w:val="MSciObjbullets"/>
        <w:numPr>
          <w:ilvl w:val="0"/>
          <w:numId w:val="4"/>
        </w:numPr>
        <w:rPr>
          <w:rFonts w:ascii="Times New Roman" w:hAnsi="Times New Roman"/>
        </w:rPr>
      </w:pPr>
      <w:r>
        <w:rPr>
          <w:rFonts w:ascii="Times New Roman" w:hAnsi="Times New Roman"/>
        </w:rPr>
        <w:t xml:space="preserve">Calculate percent reflectivity of various colors.  </w:t>
      </w:r>
    </w:p>
    <w:p w:rsidR="002E05E2" w:rsidRDefault="00384805" w:rsidP="002E05E2">
      <w:pPr>
        <w:pStyle w:val="MSciObjbullets"/>
        <w:numPr>
          <w:ilvl w:val="0"/>
          <w:numId w:val="4"/>
        </w:numPr>
        <w:rPr>
          <w:rFonts w:ascii="Times New Roman" w:hAnsi="Times New Roman"/>
        </w:rPr>
      </w:pPr>
      <w:r>
        <w:rPr>
          <w:rFonts w:ascii="Times New Roman" w:hAnsi="Times New Roman"/>
        </w:rPr>
        <w:t xml:space="preserve">Make conclusions using the results of the experiment.  </w:t>
      </w:r>
    </w:p>
    <w:p w:rsidR="002E05E2" w:rsidRDefault="00384805">
      <w:pPr>
        <w:pStyle w:val="MSciHeading"/>
        <w:spacing w:before="360"/>
      </w:pPr>
      <w:r>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2E05E2">
        <w:tblPrEx>
          <w:tblCellMar>
            <w:top w:w="0" w:type="dxa"/>
            <w:bottom w:w="0" w:type="dxa"/>
          </w:tblCellMar>
        </w:tblPrEx>
        <w:trPr>
          <w:cantSplit/>
          <w:trHeight w:hRule="exact" w:val="250"/>
        </w:trPr>
        <w:tc>
          <w:tcPr>
            <w:tcW w:w="4680" w:type="dxa"/>
          </w:tcPr>
          <w:p w:rsidR="002E05E2" w:rsidRDefault="00384805">
            <w:pPr>
              <w:pStyle w:val="MSciMaterials"/>
              <w:rPr>
                <w:rFonts w:ascii="Times New Roman" w:hAnsi="Times New Roman"/>
              </w:rPr>
            </w:pPr>
            <w:r>
              <w:rPr>
                <w:rFonts w:ascii="Times New Roman" w:hAnsi="Times New Roman"/>
              </w:rPr>
              <w:t xml:space="preserve">LabQuest </w:t>
            </w:r>
          </w:p>
        </w:tc>
        <w:tc>
          <w:tcPr>
            <w:tcW w:w="4680" w:type="dxa"/>
          </w:tcPr>
          <w:p w:rsidR="002E05E2" w:rsidRDefault="00384805">
            <w:pPr>
              <w:pStyle w:val="MSciMaterials"/>
              <w:rPr>
                <w:rFonts w:ascii="Times New Roman" w:hAnsi="Times New Roman"/>
              </w:rPr>
            </w:pPr>
            <w:r>
              <w:rPr>
                <w:rFonts w:ascii="Times New Roman" w:hAnsi="Times New Roman"/>
              </w:rPr>
              <w:t xml:space="preserve">aluminum foil  </w:t>
            </w:r>
          </w:p>
        </w:tc>
      </w:tr>
      <w:tr w:rsidR="002E05E2">
        <w:tblPrEx>
          <w:tblCellMar>
            <w:top w:w="0" w:type="dxa"/>
            <w:bottom w:w="0" w:type="dxa"/>
          </w:tblCellMar>
        </w:tblPrEx>
        <w:trPr>
          <w:cantSplit/>
          <w:trHeight w:hRule="exact" w:val="250"/>
        </w:trPr>
        <w:tc>
          <w:tcPr>
            <w:tcW w:w="4680" w:type="dxa"/>
          </w:tcPr>
          <w:p w:rsidR="002E05E2" w:rsidRDefault="00384805">
            <w:pPr>
              <w:pStyle w:val="MSciMaterials"/>
              <w:rPr>
                <w:rFonts w:ascii="Times New Roman" w:hAnsi="Times New Roman"/>
              </w:rPr>
            </w:pPr>
            <w:r>
              <w:rPr>
                <w:rFonts w:ascii="Times New Roman" w:hAnsi="Times New Roman"/>
              </w:rPr>
              <w:t>LabQuest App</w:t>
            </w:r>
          </w:p>
        </w:tc>
        <w:tc>
          <w:tcPr>
            <w:tcW w:w="4680" w:type="dxa"/>
          </w:tcPr>
          <w:p w:rsidR="002E05E2" w:rsidRDefault="00384805" w:rsidP="002E05E2">
            <w:pPr>
              <w:pStyle w:val="MSciMaterials"/>
              <w:rPr>
                <w:rFonts w:ascii="Times New Roman" w:hAnsi="Times New Roman"/>
              </w:rPr>
            </w:pPr>
            <w:r>
              <w:rPr>
                <w:rFonts w:ascii="Times New Roman" w:hAnsi="Times New Roman"/>
              </w:rPr>
              <w:t xml:space="preserve">2 other pieces of colored paper  </w:t>
            </w:r>
          </w:p>
        </w:tc>
      </w:tr>
      <w:tr w:rsidR="002E05E2">
        <w:tblPrEx>
          <w:tblCellMar>
            <w:top w:w="0" w:type="dxa"/>
            <w:bottom w:w="0" w:type="dxa"/>
          </w:tblCellMar>
        </w:tblPrEx>
        <w:trPr>
          <w:cantSplit/>
          <w:trHeight w:hRule="exact" w:val="250"/>
        </w:trPr>
        <w:tc>
          <w:tcPr>
            <w:tcW w:w="4680" w:type="dxa"/>
          </w:tcPr>
          <w:p w:rsidR="002E05E2" w:rsidRDefault="00384805" w:rsidP="002E05E2">
            <w:pPr>
              <w:pStyle w:val="MSciMaterials"/>
              <w:rPr>
                <w:rFonts w:ascii="Times New Roman" w:hAnsi="Times New Roman"/>
                <w:sz w:val="20"/>
              </w:rPr>
            </w:pPr>
            <w:r>
              <w:rPr>
                <w:rFonts w:ascii="Times New Roman" w:hAnsi="Times New Roman"/>
              </w:rPr>
              <w:t xml:space="preserve">Light Sensor  </w:t>
            </w:r>
          </w:p>
        </w:tc>
        <w:tc>
          <w:tcPr>
            <w:tcW w:w="4680" w:type="dxa"/>
          </w:tcPr>
          <w:p w:rsidR="002E05E2" w:rsidRDefault="00384805" w:rsidP="002E05E2">
            <w:pPr>
              <w:pStyle w:val="MSciMaterials"/>
              <w:rPr>
                <w:rFonts w:ascii="Times New Roman" w:hAnsi="Times New Roman"/>
              </w:rPr>
            </w:pPr>
            <w:r>
              <w:rPr>
                <w:rFonts w:ascii="Times New Roman" w:hAnsi="Times New Roman"/>
              </w:rPr>
              <w:t xml:space="preserve">ring stand  </w:t>
            </w:r>
          </w:p>
        </w:tc>
      </w:tr>
      <w:tr w:rsidR="002E05E2">
        <w:tblPrEx>
          <w:tblCellMar>
            <w:top w:w="0" w:type="dxa"/>
            <w:bottom w:w="0" w:type="dxa"/>
          </w:tblCellMar>
        </w:tblPrEx>
        <w:trPr>
          <w:cantSplit/>
          <w:trHeight w:hRule="exact" w:val="250"/>
        </w:trPr>
        <w:tc>
          <w:tcPr>
            <w:tcW w:w="4680" w:type="dxa"/>
          </w:tcPr>
          <w:p w:rsidR="002E05E2" w:rsidRDefault="00384805" w:rsidP="002E05E2">
            <w:pPr>
              <w:pStyle w:val="MSciMaterials"/>
              <w:rPr>
                <w:rFonts w:ascii="Times New Roman" w:hAnsi="Times New Roman"/>
                <w:sz w:val="20"/>
              </w:rPr>
            </w:pPr>
            <w:r>
              <w:rPr>
                <w:rFonts w:ascii="Times New Roman" w:hAnsi="Times New Roman"/>
              </w:rPr>
              <w:t xml:space="preserve">white paper  </w:t>
            </w:r>
          </w:p>
        </w:tc>
        <w:tc>
          <w:tcPr>
            <w:tcW w:w="4680" w:type="dxa"/>
          </w:tcPr>
          <w:p w:rsidR="002E05E2" w:rsidRDefault="00384805" w:rsidP="002E05E2">
            <w:pPr>
              <w:pStyle w:val="MSciMaterials"/>
              <w:rPr>
                <w:rFonts w:ascii="Times New Roman" w:hAnsi="Times New Roman"/>
              </w:rPr>
            </w:pPr>
            <w:r>
              <w:rPr>
                <w:rFonts w:ascii="Times New Roman" w:hAnsi="Times New Roman"/>
              </w:rPr>
              <w:t xml:space="preserve">utility clamp  </w:t>
            </w:r>
          </w:p>
        </w:tc>
      </w:tr>
      <w:tr w:rsidR="002E05E2">
        <w:tblPrEx>
          <w:tblCellMar>
            <w:top w:w="0" w:type="dxa"/>
            <w:bottom w:w="0" w:type="dxa"/>
          </w:tblCellMar>
        </w:tblPrEx>
        <w:trPr>
          <w:cantSplit/>
          <w:trHeight w:hRule="exact" w:val="250"/>
        </w:trPr>
        <w:tc>
          <w:tcPr>
            <w:tcW w:w="4680" w:type="dxa"/>
          </w:tcPr>
          <w:p w:rsidR="002E05E2" w:rsidRDefault="00384805">
            <w:pPr>
              <w:pStyle w:val="MSciMaterials"/>
              <w:rPr>
                <w:rFonts w:ascii="Times New Roman" w:hAnsi="Times New Roman"/>
                <w:sz w:val="20"/>
              </w:rPr>
            </w:pPr>
            <w:r>
              <w:rPr>
                <w:rFonts w:ascii="Times New Roman" w:hAnsi="Times New Roman"/>
              </w:rPr>
              <w:t xml:space="preserve">black paper  </w:t>
            </w:r>
          </w:p>
        </w:tc>
        <w:tc>
          <w:tcPr>
            <w:tcW w:w="4680" w:type="dxa"/>
          </w:tcPr>
          <w:p w:rsidR="002E05E2" w:rsidRDefault="00384805">
            <w:pPr>
              <w:pStyle w:val="MSciMaterials"/>
              <w:rPr>
                <w:rFonts w:ascii="Times New Roman" w:hAnsi="Times New Roman"/>
              </w:rPr>
            </w:pPr>
            <w:r>
              <w:rPr>
                <w:rFonts w:ascii="Times New Roman" w:hAnsi="Times New Roman"/>
              </w:rPr>
              <w:t>Extension materials:  water and sand</w:t>
            </w:r>
          </w:p>
        </w:tc>
      </w:tr>
    </w:tbl>
    <w:p w:rsidR="002E05E2" w:rsidRDefault="00384805">
      <w:pPr>
        <w:pStyle w:val="MSciSpacer"/>
      </w:pPr>
    </w:p>
    <w:p w:rsidR="002E05E2" w:rsidRDefault="00384805">
      <w:pPr>
        <w:pStyle w:val="MSciGraphic"/>
      </w:pPr>
      <w:r>
        <w:rPr>
          <w:noProof/>
        </w:rPr>
        <w:drawing>
          <wp:inline distT="0" distB="0" distL="0" distR="0">
            <wp:extent cx="327660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2238375"/>
                    </a:xfrm>
                    <a:prstGeom prst="rect">
                      <a:avLst/>
                    </a:prstGeom>
                    <a:noFill/>
                    <a:ln>
                      <a:noFill/>
                    </a:ln>
                  </pic:spPr>
                </pic:pic>
              </a:graphicData>
            </a:graphic>
          </wp:inline>
        </w:drawing>
      </w:r>
    </w:p>
    <w:p w:rsidR="002E05E2" w:rsidRDefault="00384805">
      <w:pPr>
        <w:pStyle w:val="MSciGraphicLabel"/>
      </w:pPr>
      <w:r>
        <w:t>Figure 1</w:t>
      </w:r>
    </w:p>
    <w:p w:rsidR="002E05E2" w:rsidRDefault="00384805">
      <w:pPr>
        <w:pStyle w:val="MSciHeadingnospace"/>
        <w:spacing w:before="120"/>
      </w:pPr>
      <w:r>
        <w:t>PROCEDURE</w:t>
      </w:r>
    </w:p>
    <w:p w:rsidR="002E05E2" w:rsidRDefault="00384805">
      <w:pPr>
        <w:pStyle w:val="MSciSteps1-9"/>
        <w:rPr>
          <w:rFonts w:ascii="Times New Roman" w:hAnsi="Times New Roman"/>
        </w:rPr>
      </w:pPr>
      <w:r>
        <w:rPr>
          <w:rFonts w:ascii="Times New Roman" w:hAnsi="Times New Roman"/>
        </w:rPr>
        <w:t>1.</w:t>
      </w:r>
      <w:r>
        <w:rPr>
          <w:rFonts w:ascii="Times New Roman" w:hAnsi="Times New Roman"/>
        </w:rPr>
        <w:tab/>
        <w:t xml:space="preserve">Use a utility clamp and ring stand to fasten a Light Sensor 5 cm above a piece of colored paper as shown in Figure 1. The classroom lights should be on. </w:t>
      </w:r>
    </w:p>
    <w:p w:rsidR="002E05E2" w:rsidRDefault="00384805">
      <w:pPr>
        <w:pStyle w:val="MSciSteps1-9"/>
        <w:rPr>
          <w:rFonts w:ascii="Times New Roman" w:hAnsi="Times New Roman"/>
        </w:rPr>
      </w:pPr>
      <w:r>
        <w:rPr>
          <w:rFonts w:ascii="Times New Roman" w:hAnsi="Times New Roman"/>
        </w:rPr>
        <w:t>2.</w:t>
      </w:r>
      <w:r>
        <w:rPr>
          <w:rFonts w:ascii="Times New Roman" w:hAnsi="Times New Roman"/>
        </w:rPr>
        <w:tab/>
      </w:r>
      <w:r>
        <w:t>If your Light Sensor</w:t>
      </w:r>
      <w:r>
        <w:t xml:space="preserve"> has a switch, set it to 6000 lux. Connect the sensor to LabQuest and c</w:t>
      </w:r>
      <w:r w:rsidRPr="00A51935">
        <w:t xml:space="preserve">hoose </w:t>
      </w:r>
      <w:r>
        <w:rPr>
          <w:szCs w:val="16"/>
        </w:rPr>
        <w:t>New from the File menu. If you have an older sensor that does not auto-ID, manually set up the sensor</w:t>
      </w:r>
      <w:r>
        <w:rPr>
          <w:rFonts w:ascii="Times New Roman" w:hAnsi="Times New Roman"/>
        </w:rPr>
        <w:t>.</w:t>
      </w:r>
    </w:p>
    <w:p w:rsidR="002E05E2" w:rsidRDefault="00384805" w:rsidP="002E05E2">
      <w:pPr>
        <w:pStyle w:val="MSciSteps1-9"/>
        <w:rPr>
          <w:rFonts w:ascii="Times New Roman" w:hAnsi="Times New Roman"/>
        </w:rPr>
      </w:pPr>
      <w:r>
        <w:rPr>
          <w:rFonts w:ascii="Times New Roman" w:hAnsi="Times New Roman"/>
        </w:rPr>
        <w:t>3.</w:t>
      </w:r>
      <w:r>
        <w:rPr>
          <w:rFonts w:ascii="Times New Roman" w:hAnsi="Times New Roman"/>
        </w:rPr>
        <w:tab/>
        <w:t>The light readings are displayed on the screen. When the reading stabiliz</w:t>
      </w:r>
      <w:r>
        <w:rPr>
          <w:rFonts w:ascii="Times New Roman" w:hAnsi="Times New Roman"/>
        </w:rPr>
        <w:t>es, record the color and the reflected light value in your data table.</w:t>
      </w:r>
    </w:p>
    <w:p w:rsidR="002E05E2" w:rsidRDefault="00384805">
      <w:pPr>
        <w:pStyle w:val="MSciSteps1-9"/>
        <w:rPr>
          <w:rFonts w:ascii="Times New Roman" w:hAnsi="Times New Roman"/>
        </w:rPr>
      </w:pPr>
      <w:r>
        <w:rPr>
          <w:rFonts w:ascii="Times New Roman" w:hAnsi="Times New Roman"/>
        </w:rPr>
        <w:t>4.</w:t>
      </w:r>
      <w:r>
        <w:rPr>
          <w:rFonts w:ascii="Times New Roman" w:hAnsi="Times New Roman"/>
        </w:rPr>
        <w:tab/>
        <w:t xml:space="preserve">Make and record readings for aluminum, black, white, and two other colors plus extension materials:  water and sand.  </w:t>
      </w:r>
    </w:p>
    <w:p w:rsidR="002E05E2" w:rsidRDefault="00384805">
      <w:pPr>
        <w:pStyle w:val="MSciHeading"/>
      </w:pPr>
      <w:r>
        <w:t>DATA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5" w:firstRow="0" w:lastRow="0" w:firstColumn="0" w:lastColumn="0" w:noHBand="0" w:noVBand="0"/>
      </w:tblPr>
      <w:tblGrid>
        <w:gridCol w:w="1107"/>
        <w:gridCol w:w="1107"/>
        <w:gridCol w:w="1107"/>
        <w:gridCol w:w="1107"/>
        <w:gridCol w:w="1107"/>
        <w:gridCol w:w="1107"/>
        <w:gridCol w:w="1107"/>
        <w:gridCol w:w="1107"/>
      </w:tblGrid>
      <w:tr w:rsidR="002E05E2">
        <w:tblPrEx>
          <w:tblCellMar>
            <w:top w:w="0" w:type="dxa"/>
            <w:bottom w:w="0" w:type="dxa"/>
          </w:tblCellMar>
        </w:tblPrEx>
        <w:trPr>
          <w:jc w:val="center"/>
        </w:trPr>
        <w:tc>
          <w:tcPr>
            <w:tcW w:w="1107" w:type="dxa"/>
          </w:tcPr>
          <w:p w:rsidR="002E05E2" w:rsidRDefault="00384805">
            <w:pPr>
              <w:spacing w:before="120" w:after="120" w:line="200" w:lineRule="exact"/>
              <w:rPr>
                <w:rFonts w:ascii="Arial" w:hAnsi="Arial"/>
                <w:sz w:val="20"/>
              </w:rPr>
            </w:pPr>
            <w:r>
              <w:rPr>
                <w:rFonts w:ascii="Arial" w:hAnsi="Arial"/>
                <w:sz w:val="20"/>
              </w:rPr>
              <w:t xml:space="preserve">Color </w:t>
            </w:r>
          </w:p>
        </w:tc>
        <w:tc>
          <w:tcPr>
            <w:tcW w:w="1107" w:type="dxa"/>
          </w:tcPr>
          <w:p w:rsidR="002E05E2" w:rsidRDefault="00384805">
            <w:pPr>
              <w:spacing w:before="120" w:after="120" w:line="200" w:lineRule="exact"/>
              <w:jc w:val="center"/>
              <w:rPr>
                <w:rFonts w:ascii="Arial" w:hAnsi="Arial"/>
                <w:sz w:val="20"/>
              </w:rPr>
            </w:pPr>
            <w:r>
              <w:rPr>
                <w:rFonts w:ascii="Arial" w:hAnsi="Arial"/>
                <w:sz w:val="20"/>
              </w:rPr>
              <w:t>Aluminum</w:t>
            </w:r>
          </w:p>
        </w:tc>
        <w:tc>
          <w:tcPr>
            <w:tcW w:w="1107" w:type="dxa"/>
          </w:tcPr>
          <w:p w:rsidR="002E05E2" w:rsidRDefault="00384805">
            <w:pPr>
              <w:spacing w:before="120" w:after="120" w:line="200" w:lineRule="exact"/>
              <w:jc w:val="center"/>
              <w:rPr>
                <w:rFonts w:ascii="Arial" w:hAnsi="Arial"/>
                <w:sz w:val="20"/>
              </w:rPr>
            </w:pPr>
            <w:r>
              <w:rPr>
                <w:rFonts w:ascii="Arial" w:hAnsi="Arial"/>
                <w:sz w:val="20"/>
              </w:rPr>
              <w:t xml:space="preserve">Black </w:t>
            </w:r>
          </w:p>
        </w:tc>
        <w:tc>
          <w:tcPr>
            <w:tcW w:w="1107" w:type="dxa"/>
          </w:tcPr>
          <w:p w:rsidR="002E05E2" w:rsidRDefault="00384805">
            <w:pPr>
              <w:spacing w:before="120" w:after="120" w:line="200" w:lineRule="exact"/>
              <w:jc w:val="center"/>
              <w:rPr>
                <w:rFonts w:ascii="Arial" w:hAnsi="Arial"/>
                <w:sz w:val="20"/>
              </w:rPr>
            </w:pPr>
            <w:r>
              <w:rPr>
                <w:rFonts w:ascii="Arial" w:hAnsi="Arial"/>
                <w:sz w:val="20"/>
              </w:rPr>
              <w:t>White</w:t>
            </w:r>
          </w:p>
        </w:tc>
        <w:tc>
          <w:tcPr>
            <w:tcW w:w="1107" w:type="dxa"/>
          </w:tcPr>
          <w:p w:rsidR="002E05E2" w:rsidRDefault="00384805">
            <w:pPr>
              <w:spacing w:before="180" w:after="40" w:line="200" w:lineRule="exact"/>
              <w:jc w:val="center"/>
              <w:rPr>
                <w:rFonts w:ascii="Arial" w:hAnsi="Arial"/>
                <w:sz w:val="20"/>
              </w:rPr>
            </w:pPr>
            <w:r>
              <w:rPr>
                <w:rFonts w:ascii="Arial" w:hAnsi="Arial"/>
                <w:sz w:val="20"/>
              </w:rPr>
              <w:t>__________</w:t>
            </w:r>
          </w:p>
        </w:tc>
        <w:tc>
          <w:tcPr>
            <w:tcW w:w="1107" w:type="dxa"/>
          </w:tcPr>
          <w:p w:rsidR="002E05E2" w:rsidRDefault="00384805">
            <w:pPr>
              <w:spacing w:before="180" w:after="40" w:line="200" w:lineRule="exact"/>
              <w:jc w:val="center"/>
              <w:rPr>
                <w:rFonts w:ascii="Arial" w:hAnsi="Arial"/>
                <w:sz w:val="20"/>
              </w:rPr>
            </w:pPr>
            <w:r>
              <w:rPr>
                <w:rFonts w:ascii="Arial" w:hAnsi="Arial"/>
                <w:sz w:val="20"/>
              </w:rPr>
              <w:t>__________</w:t>
            </w:r>
          </w:p>
        </w:tc>
        <w:tc>
          <w:tcPr>
            <w:tcW w:w="1107" w:type="dxa"/>
          </w:tcPr>
          <w:p w:rsidR="002E05E2" w:rsidRDefault="00384805">
            <w:pPr>
              <w:spacing w:before="180" w:after="40" w:line="200" w:lineRule="exact"/>
              <w:jc w:val="center"/>
              <w:rPr>
                <w:rFonts w:ascii="Arial" w:hAnsi="Arial"/>
                <w:sz w:val="20"/>
              </w:rPr>
            </w:pPr>
            <w:r>
              <w:rPr>
                <w:rFonts w:ascii="Arial" w:hAnsi="Arial"/>
                <w:sz w:val="20"/>
              </w:rPr>
              <w:t>Water</w:t>
            </w:r>
          </w:p>
        </w:tc>
        <w:tc>
          <w:tcPr>
            <w:tcW w:w="1107" w:type="dxa"/>
          </w:tcPr>
          <w:p w:rsidR="002E05E2" w:rsidRDefault="00384805">
            <w:pPr>
              <w:spacing w:before="180" w:after="40" w:line="200" w:lineRule="exact"/>
              <w:jc w:val="center"/>
              <w:rPr>
                <w:rFonts w:ascii="Arial" w:hAnsi="Arial"/>
                <w:sz w:val="20"/>
              </w:rPr>
            </w:pPr>
            <w:r>
              <w:rPr>
                <w:rFonts w:ascii="Arial" w:hAnsi="Arial"/>
                <w:sz w:val="20"/>
              </w:rPr>
              <w:t>S</w:t>
            </w:r>
            <w:r>
              <w:rPr>
                <w:rFonts w:ascii="Arial" w:hAnsi="Arial"/>
                <w:sz w:val="20"/>
              </w:rPr>
              <w:t>and</w:t>
            </w:r>
          </w:p>
        </w:tc>
      </w:tr>
      <w:tr w:rsidR="002E05E2">
        <w:tblPrEx>
          <w:tblCellMar>
            <w:top w:w="0" w:type="dxa"/>
            <w:bottom w:w="0" w:type="dxa"/>
          </w:tblCellMar>
        </w:tblPrEx>
        <w:trPr>
          <w:jc w:val="center"/>
        </w:trPr>
        <w:tc>
          <w:tcPr>
            <w:tcW w:w="1107" w:type="dxa"/>
          </w:tcPr>
          <w:p w:rsidR="002E05E2" w:rsidRDefault="00384805">
            <w:pPr>
              <w:spacing w:before="60" w:after="60" w:line="200" w:lineRule="exact"/>
              <w:rPr>
                <w:rFonts w:ascii="Arial" w:hAnsi="Arial"/>
                <w:sz w:val="20"/>
              </w:rPr>
            </w:pPr>
            <w:r>
              <w:rPr>
                <w:rFonts w:ascii="Arial" w:hAnsi="Arial"/>
                <w:sz w:val="20"/>
              </w:rPr>
              <w:t xml:space="preserve">Reflection value </w:t>
            </w:r>
          </w:p>
        </w:tc>
        <w:tc>
          <w:tcPr>
            <w:tcW w:w="1107" w:type="dxa"/>
          </w:tcPr>
          <w:p w:rsidR="002E05E2" w:rsidRDefault="00384805">
            <w:pPr>
              <w:spacing w:before="240" w:after="120" w:line="200" w:lineRule="exact"/>
              <w:jc w:val="right"/>
              <w:rPr>
                <w:rFonts w:ascii="Arial" w:hAnsi="Arial"/>
                <w:sz w:val="20"/>
              </w:rPr>
            </w:pPr>
          </w:p>
        </w:tc>
        <w:tc>
          <w:tcPr>
            <w:tcW w:w="1107" w:type="dxa"/>
          </w:tcPr>
          <w:p w:rsidR="002E05E2" w:rsidRDefault="00384805">
            <w:pPr>
              <w:spacing w:before="240" w:after="120" w:line="200" w:lineRule="exact"/>
              <w:jc w:val="right"/>
              <w:rPr>
                <w:rFonts w:ascii="Arial" w:hAnsi="Arial"/>
                <w:sz w:val="20"/>
              </w:rPr>
            </w:pPr>
          </w:p>
        </w:tc>
        <w:tc>
          <w:tcPr>
            <w:tcW w:w="1107" w:type="dxa"/>
          </w:tcPr>
          <w:p w:rsidR="002E05E2" w:rsidRDefault="00384805">
            <w:pPr>
              <w:spacing w:before="240" w:after="120" w:line="200" w:lineRule="exact"/>
              <w:jc w:val="right"/>
              <w:rPr>
                <w:rFonts w:ascii="Arial" w:hAnsi="Arial"/>
                <w:sz w:val="20"/>
              </w:rPr>
            </w:pPr>
          </w:p>
        </w:tc>
        <w:tc>
          <w:tcPr>
            <w:tcW w:w="1107" w:type="dxa"/>
          </w:tcPr>
          <w:p w:rsidR="002E05E2" w:rsidRDefault="00384805">
            <w:pPr>
              <w:spacing w:before="240" w:after="120" w:line="200" w:lineRule="exact"/>
              <w:jc w:val="right"/>
              <w:rPr>
                <w:rFonts w:ascii="Arial" w:hAnsi="Arial"/>
                <w:sz w:val="20"/>
              </w:rPr>
            </w:pPr>
          </w:p>
        </w:tc>
        <w:tc>
          <w:tcPr>
            <w:tcW w:w="1107" w:type="dxa"/>
          </w:tcPr>
          <w:p w:rsidR="002E05E2" w:rsidRDefault="00384805">
            <w:pPr>
              <w:spacing w:before="240" w:after="120" w:line="200" w:lineRule="exact"/>
              <w:jc w:val="right"/>
              <w:rPr>
                <w:rFonts w:ascii="Arial" w:hAnsi="Arial"/>
                <w:sz w:val="20"/>
              </w:rPr>
            </w:pPr>
          </w:p>
        </w:tc>
        <w:tc>
          <w:tcPr>
            <w:tcW w:w="1107" w:type="dxa"/>
          </w:tcPr>
          <w:p w:rsidR="002E05E2" w:rsidRDefault="00384805">
            <w:pPr>
              <w:spacing w:before="240" w:after="120" w:line="200" w:lineRule="exact"/>
              <w:jc w:val="right"/>
              <w:rPr>
                <w:rFonts w:ascii="Arial" w:hAnsi="Arial"/>
                <w:sz w:val="20"/>
              </w:rPr>
            </w:pPr>
          </w:p>
        </w:tc>
        <w:tc>
          <w:tcPr>
            <w:tcW w:w="1107" w:type="dxa"/>
          </w:tcPr>
          <w:p w:rsidR="002E05E2" w:rsidRDefault="00384805">
            <w:pPr>
              <w:spacing w:before="240" w:after="120" w:line="200" w:lineRule="exact"/>
              <w:jc w:val="right"/>
              <w:rPr>
                <w:rFonts w:ascii="Arial" w:hAnsi="Arial"/>
                <w:sz w:val="20"/>
              </w:rPr>
            </w:pPr>
          </w:p>
        </w:tc>
      </w:tr>
      <w:tr w:rsidR="002E05E2">
        <w:tblPrEx>
          <w:tblCellMar>
            <w:top w:w="0" w:type="dxa"/>
            <w:bottom w:w="0" w:type="dxa"/>
          </w:tblCellMar>
        </w:tblPrEx>
        <w:trPr>
          <w:jc w:val="center"/>
        </w:trPr>
        <w:tc>
          <w:tcPr>
            <w:tcW w:w="1107" w:type="dxa"/>
          </w:tcPr>
          <w:p w:rsidR="002E05E2" w:rsidRDefault="00384805">
            <w:pPr>
              <w:spacing w:before="240" w:after="240" w:line="200" w:lineRule="exact"/>
              <w:rPr>
                <w:rFonts w:ascii="Arial" w:hAnsi="Arial"/>
                <w:sz w:val="20"/>
              </w:rPr>
            </w:pPr>
            <w:r>
              <w:rPr>
                <w:rFonts w:ascii="Arial" w:hAnsi="Arial"/>
                <w:sz w:val="20"/>
              </w:rPr>
              <w:t>Percent reflectivity</w:t>
            </w:r>
          </w:p>
        </w:tc>
        <w:tc>
          <w:tcPr>
            <w:tcW w:w="1107" w:type="dxa"/>
          </w:tcPr>
          <w:p w:rsidR="002E05E2" w:rsidRDefault="00384805">
            <w:pPr>
              <w:spacing w:before="360" w:after="120" w:line="200" w:lineRule="exact"/>
              <w:jc w:val="center"/>
              <w:rPr>
                <w:rFonts w:ascii="Arial" w:hAnsi="Arial"/>
                <w:sz w:val="20"/>
              </w:rPr>
            </w:pPr>
            <w:r>
              <w:rPr>
                <w:rFonts w:ascii="Arial" w:hAnsi="Arial"/>
                <w:sz w:val="20"/>
              </w:rPr>
              <w:t>100%</w:t>
            </w:r>
          </w:p>
        </w:tc>
        <w:tc>
          <w:tcPr>
            <w:tcW w:w="1107" w:type="dxa"/>
          </w:tcPr>
          <w:p w:rsidR="002E05E2" w:rsidRDefault="00384805">
            <w:pPr>
              <w:spacing w:before="600" w:after="120" w:line="200" w:lineRule="exact"/>
              <w:jc w:val="right"/>
              <w:rPr>
                <w:rFonts w:ascii="Arial" w:hAnsi="Arial"/>
                <w:sz w:val="20"/>
              </w:rPr>
            </w:pPr>
            <w:r>
              <w:rPr>
                <w:rFonts w:ascii="Arial" w:hAnsi="Arial"/>
                <w:sz w:val="20"/>
              </w:rPr>
              <w:t>%</w:t>
            </w:r>
          </w:p>
        </w:tc>
        <w:tc>
          <w:tcPr>
            <w:tcW w:w="1107" w:type="dxa"/>
          </w:tcPr>
          <w:p w:rsidR="002E05E2" w:rsidRDefault="00384805">
            <w:pPr>
              <w:spacing w:before="600" w:after="120" w:line="200" w:lineRule="exact"/>
              <w:jc w:val="right"/>
              <w:rPr>
                <w:rFonts w:ascii="Arial" w:hAnsi="Arial"/>
                <w:sz w:val="20"/>
              </w:rPr>
            </w:pPr>
            <w:r>
              <w:rPr>
                <w:rFonts w:ascii="Arial" w:hAnsi="Arial"/>
                <w:sz w:val="20"/>
              </w:rPr>
              <w:t>%</w:t>
            </w:r>
          </w:p>
        </w:tc>
        <w:tc>
          <w:tcPr>
            <w:tcW w:w="1107" w:type="dxa"/>
          </w:tcPr>
          <w:p w:rsidR="002E05E2" w:rsidRDefault="00384805">
            <w:pPr>
              <w:spacing w:before="600" w:after="120" w:line="200" w:lineRule="exact"/>
              <w:jc w:val="right"/>
              <w:rPr>
                <w:rFonts w:ascii="Arial" w:hAnsi="Arial"/>
                <w:sz w:val="20"/>
              </w:rPr>
            </w:pPr>
            <w:r>
              <w:rPr>
                <w:rFonts w:ascii="Arial" w:hAnsi="Arial"/>
                <w:sz w:val="20"/>
              </w:rPr>
              <w:t>%</w:t>
            </w:r>
          </w:p>
        </w:tc>
        <w:tc>
          <w:tcPr>
            <w:tcW w:w="1107" w:type="dxa"/>
          </w:tcPr>
          <w:p w:rsidR="002E05E2" w:rsidRDefault="00384805">
            <w:pPr>
              <w:spacing w:before="600" w:after="120" w:line="200" w:lineRule="exact"/>
              <w:jc w:val="right"/>
              <w:rPr>
                <w:rFonts w:ascii="Arial" w:hAnsi="Arial"/>
                <w:sz w:val="20"/>
              </w:rPr>
            </w:pPr>
            <w:r>
              <w:rPr>
                <w:rFonts w:ascii="Arial" w:hAnsi="Arial"/>
                <w:sz w:val="20"/>
              </w:rPr>
              <w:t>%</w:t>
            </w:r>
          </w:p>
        </w:tc>
        <w:tc>
          <w:tcPr>
            <w:tcW w:w="1107" w:type="dxa"/>
          </w:tcPr>
          <w:p w:rsidR="002E05E2" w:rsidRDefault="00384805">
            <w:pPr>
              <w:spacing w:before="600" w:after="120" w:line="200" w:lineRule="exact"/>
              <w:jc w:val="right"/>
              <w:rPr>
                <w:rFonts w:ascii="Arial" w:hAnsi="Arial"/>
                <w:sz w:val="20"/>
              </w:rPr>
            </w:pPr>
            <w:r>
              <w:rPr>
                <w:rFonts w:ascii="Arial" w:hAnsi="Arial"/>
                <w:sz w:val="20"/>
              </w:rPr>
              <w:t>%</w:t>
            </w:r>
          </w:p>
        </w:tc>
        <w:tc>
          <w:tcPr>
            <w:tcW w:w="1107" w:type="dxa"/>
          </w:tcPr>
          <w:p w:rsidR="002E05E2" w:rsidRDefault="00384805">
            <w:pPr>
              <w:spacing w:before="600" w:after="120" w:line="200" w:lineRule="exact"/>
              <w:jc w:val="right"/>
              <w:rPr>
                <w:rFonts w:ascii="Arial" w:hAnsi="Arial"/>
                <w:sz w:val="20"/>
              </w:rPr>
            </w:pPr>
            <w:r>
              <w:rPr>
                <w:rFonts w:ascii="Arial" w:hAnsi="Arial"/>
                <w:sz w:val="20"/>
              </w:rPr>
              <w:t>%</w:t>
            </w:r>
          </w:p>
        </w:tc>
      </w:tr>
    </w:tbl>
    <w:p w:rsidR="002E05E2" w:rsidRDefault="00384805">
      <w:pPr>
        <w:pStyle w:val="MSciHeadingnospace"/>
        <w:spacing w:before="480"/>
      </w:pPr>
      <w:r>
        <w:t>PROCESSING THE DATA</w:t>
      </w:r>
    </w:p>
    <w:p w:rsidR="002E05E2" w:rsidRDefault="00384805">
      <w:pPr>
        <w:pStyle w:val="MSciSteps1-9"/>
        <w:rPr>
          <w:rFonts w:ascii="Times New Roman" w:hAnsi="Times New Roman"/>
        </w:rPr>
      </w:pPr>
      <w:r>
        <w:rPr>
          <w:rFonts w:ascii="Times New Roman" w:hAnsi="Times New Roman"/>
        </w:rPr>
        <w:t>1.</w:t>
      </w:r>
      <w:r>
        <w:rPr>
          <w:rFonts w:ascii="Times New Roman" w:hAnsi="Times New Roman"/>
        </w:rPr>
        <w:tab/>
        <w:t>Calculate the percent reflectivity of each color using the formula given in the introduction. Show your work in the data table above.</w:t>
      </w:r>
    </w:p>
    <w:p w:rsidR="002E05E2" w:rsidRDefault="00384805">
      <w:pPr>
        <w:pStyle w:val="MSciSteps1-9"/>
        <w:spacing w:after="360"/>
        <w:rPr>
          <w:rFonts w:ascii="Times New Roman" w:hAnsi="Times New Roman"/>
        </w:rPr>
      </w:pPr>
      <w:r>
        <w:rPr>
          <w:rFonts w:ascii="Times New Roman" w:hAnsi="Times New Roman"/>
        </w:rPr>
        <w:t>2.</w:t>
      </w:r>
      <w:r>
        <w:rPr>
          <w:rFonts w:ascii="Times New Roman" w:hAnsi="Times New Roman"/>
        </w:rPr>
        <w:tab/>
        <w:t>Which color, other than al</w:t>
      </w:r>
      <w:r>
        <w:rPr>
          <w:rFonts w:ascii="Times New Roman" w:hAnsi="Times New Roman"/>
        </w:rPr>
        <w:t xml:space="preserve">uminum, has the highest reflectivity?  </w:t>
      </w:r>
    </w:p>
    <w:p w:rsidR="002E05E2" w:rsidRDefault="00384805">
      <w:pPr>
        <w:pStyle w:val="MSciSteps1-9"/>
        <w:spacing w:after="360"/>
        <w:rPr>
          <w:rFonts w:ascii="Times New Roman" w:hAnsi="Times New Roman"/>
        </w:rPr>
      </w:pPr>
    </w:p>
    <w:p w:rsidR="002E05E2" w:rsidRDefault="00384805">
      <w:pPr>
        <w:pStyle w:val="MSciSteps1-9"/>
        <w:spacing w:after="360"/>
        <w:rPr>
          <w:rFonts w:ascii="Times New Roman" w:hAnsi="Times New Roman"/>
        </w:rPr>
      </w:pPr>
      <w:r>
        <w:rPr>
          <w:rFonts w:ascii="Times New Roman" w:hAnsi="Times New Roman"/>
        </w:rPr>
        <w:t>3.</w:t>
      </w:r>
      <w:r>
        <w:rPr>
          <w:rFonts w:ascii="Times New Roman" w:hAnsi="Times New Roman"/>
        </w:rPr>
        <w:tab/>
        <w:t xml:space="preserve">Which color has the lowest reflectivity?  </w:t>
      </w:r>
    </w:p>
    <w:p w:rsidR="002E05E2" w:rsidRDefault="00384805">
      <w:pPr>
        <w:pStyle w:val="MSciSteps1-9"/>
        <w:rPr>
          <w:rFonts w:ascii="Times New Roman" w:hAnsi="Times New Roman"/>
        </w:rPr>
      </w:pPr>
    </w:p>
    <w:p w:rsidR="002E05E2" w:rsidRDefault="00384805">
      <w:pPr>
        <w:pStyle w:val="MSciSteps1-9"/>
        <w:rPr>
          <w:rFonts w:ascii="Times New Roman" w:hAnsi="Times New Roman"/>
        </w:rPr>
      </w:pPr>
      <w:r>
        <w:rPr>
          <w:rFonts w:ascii="Times New Roman" w:hAnsi="Times New Roman"/>
        </w:rPr>
        <w:t>4.</w:t>
      </w:r>
      <w:r>
        <w:rPr>
          <w:rFonts w:ascii="Times New Roman" w:hAnsi="Times New Roman"/>
        </w:rPr>
        <w:tab/>
        <w:t xml:space="preserve">What surfaces might give a planet a high reflectivity? Explain.  </w:t>
      </w:r>
    </w:p>
    <w:p w:rsidR="002E05E2" w:rsidRDefault="00384805">
      <w:pPr>
        <w:pStyle w:val="MSciAnswrSpace"/>
        <w:spacing w:before="120" w:after="120"/>
        <w:rPr>
          <w:rFonts w:ascii="Times New Roman" w:hAnsi="Times New Roman"/>
        </w:rPr>
      </w:pPr>
    </w:p>
    <w:p w:rsidR="002E05E2" w:rsidRDefault="00384805">
      <w:pPr>
        <w:pStyle w:val="MSciSteps1-9"/>
        <w:rPr>
          <w:rFonts w:ascii="Times New Roman" w:hAnsi="Times New Roman"/>
        </w:rPr>
      </w:pPr>
      <w:r>
        <w:rPr>
          <w:rFonts w:ascii="Times New Roman" w:hAnsi="Times New Roman"/>
        </w:rPr>
        <w:t>5.</w:t>
      </w:r>
      <w:r>
        <w:rPr>
          <w:rFonts w:ascii="Times New Roman" w:hAnsi="Times New Roman"/>
        </w:rPr>
        <w:tab/>
        <w:t xml:space="preserve">Does the planet Earth have high reflectivity? Why or why not?  </w:t>
      </w:r>
    </w:p>
    <w:p w:rsidR="002E05E2" w:rsidRDefault="00384805">
      <w:pPr>
        <w:pStyle w:val="MSciAnswrSpace"/>
        <w:spacing w:before="120" w:after="120"/>
        <w:rPr>
          <w:rFonts w:ascii="Times New Roman" w:hAnsi="Times New Roman"/>
        </w:rPr>
      </w:pPr>
    </w:p>
    <w:p w:rsidR="002E05E2" w:rsidRDefault="00384805" w:rsidP="002E05E2">
      <w:pPr>
        <w:pStyle w:val="MSciHeading"/>
        <w:keepNext/>
        <w:spacing w:before="60"/>
      </w:pPr>
      <w:r>
        <w:t>EXTENSION</w:t>
      </w:r>
    </w:p>
    <w:p w:rsidR="002E05E2" w:rsidRPr="00074B8F" w:rsidRDefault="00384805" w:rsidP="002E05E2">
      <w:pPr>
        <w:pStyle w:val="MSciSteps1-9"/>
        <w:rPr>
          <w:rFonts w:ascii="Arial" w:hAnsi="Arial"/>
        </w:rPr>
      </w:pPr>
      <w:r>
        <w:t>1.</w:t>
      </w:r>
      <w:r>
        <w:tab/>
        <w:t>Design an experim</w:t>
      </w:r>
      <w:r>
        <w:t>ent to test the reflectivity light in an outdoor setting.</w:t>
      </w:r>
    </w:p>
    <w:p w:rsidR="002E05E2" w:rsidRPr="00074B8F" w:rsidRDefault="00384805" w:rsidP="002E05E2">
      <w:pPr>
        <w:rPr>
          <w:rFonts w:ascii="Arial" w:hAnsi="Arial"/>
        </w:rPr>
      </w:pPr>
    </w:p>
    <w:p w:rsidR="002E05E2" w:rsidRPr="00074B8F" w:rsidRDefault="00384805" w:rsidP="002E05E2">
      <w:pPr>
        <w:rPr>
          <w:rFonts w:ascii="Arial" w:hAnsi="Arial"/>
        </w:rPr>
      </w:pPr>
    </w:p>
    <w:p w:rsidR="002E05E2" w:rsidRPr="00074B8F" w:rsidRDefault="00384805" w:rsidP="002E05E2">
      <w:pPr>
        <w:rPr>
          <w:rFonts w:ascii="Arial" w:hAnsi="Arial"/>
        </w:rPr>
      </w:pPr>
    </w:p>
    <w:p w:rsidR="002E05E2" w:rsidRPr="00074B8F" w:rsidRDefault="00384805" w:rsidP="002E05E2">
      <w:pPr>
        <w:rPr>
          <w:rFonts w:ascii="Arial" w:hAnsi="Arial"/>
          <w:b/>
          <w:szCs w:val="22"/>
        </w:rPr>
      </w:pPr>
      <w:r w:rsidRPr="00074B8F">
        <w:rPr>
          <w:rFonts w:ascii="Arial" w:hAnsi="Arial"/>
          <w:b/>
          <w:szCs w:val="22"/>
        </w:rPr>
        <w:t>Explain -- Time Estimate ____10 minutes____</w:t>
      </w:r>
    </w:p>
    <w:p w:rsidR="002E05E2" w:rsidRPr="00074B8F" w:rsidRDefault="00384805" w:rsidP="002E05E2">
      <w:pPr>
        <w:rPr>
          <w:rFonts w:ascii="Arial" w:hAnsi="Arial"/>
          <w:i/>
        </w:rPr>
      </w:pPr>
      <w:r w:rsidRPr="00074B8F">
        <w:rPr>
          <w:rFonts w:ascii="Arial" w:hAnsi="Arial"/>
          <w:i/>
        </w:rPr>
        <w:t xml:space="preserve">Student will share first with their groups and then with the class their Processing the Data answers. </w:t>
      </w:r>
    </w:p>
    <w:p w:rsidR="002E05E2" w:rsidRPr="00074B8F" w:rsidRDefault="00384805" w:rsidP="002E05E2">
      <w:pPr>
        <w:rPr>
          <w:rFonts w:ascii="Arial" w:hAnsi="Arial"/>
          <w:i/>
        </w:rPr>
      </w:pPr>
    </w:p>
    <w:p w:rsidR="002E05E2" w:rsidRPr="00074B8F" w:rsidRDefault="00384805" w:rsidP="002E05E2">
      <w:pPr>
        <w:rPr>
          <w:rFonts w:ascii="Arial" w:hAnsi="Arial"/>
          <w:b/>
          <w:szCs w:val="22"/>
        </w:rPr>
      </w:pPr>
      <w:r w:rsidRPr="00074B8F">
        <w:rPr>
          <w:rFonts w:ascii="Arial" w:hAnsi="Arial"/>
          <w:b/>
          <w:szCs w:val="22"/>
        </w:rPr>
        <w:t>Extend -- Time Estimate ___60 minutes_____</w:t>
      </w:r>
    </w:p>
    <w:p w:rsidR="002E05E2" w:rsidRPr="00074B8F" w:rsidRDefault="00384805" w:rsidP="002E05E2">
      <w:pPr>
        <w:rPr>
          <w:rFonts w:ascii="Arial" w:hAnsi="Arial"/>
          <w:i/>
        </w:rPr>
      </w:pPr>
      <w:r w:rsidRPr="00074B8F">
        <w:rPr>
          <w:rFonts w:ascii="Arial" w:hAnsi="Arial"/>
          <w:i/>
        </w:rPr>
        <w:t>Stud</w:t>
      </w:r>
      <w:r w:rsidRPr="00074B8F">
        <w:rPr>
          <w:rFonts w:ascii="Arial" w:hAnsi="Arial"/>
          <w:i/>
        </w:rPr>
        <w:t>ents will develop an investigation to test how light reflectivity/absorption would affect the schoolyard environment.  Small groups will choose a section of the school property with a variety of surfaces to investigate.  They may then see the Schoolyard St</w:t>
      </w:r>
      <w:r w:rsidRPr="00074B8F">
        <w:rPr>
          <w:rFonts w:ascii="Arial" w:hAnsi="Arial"/>
          <w:i/>
        </w:rPr>
        <w:t>udy to guide their investigation.</w:t>
      </w:r>
    </w:p>
    <w:p w:rsidR="002E05E2" w:rsidRPr="00074B8F" w:rsidRDefault="00384805" w:rsidP="002E05E2">
      <w:pPr>
        <w:rPr>
          <w:rFonts w:ascii="Arial" w:hAnsi="Arial"/>
          <w:i/>
        </w:rPr>
      </w:pPr>
    </w:p>
    <w:p w:rsidR="002E05E2" w:rsidRDefault="00384805">
      <w:pPr>
        <w:pStyle w:val="MSciTitle"/>
      </w:pPr>
      <w:r>
        <w:t>Schoolyard Study</w:t>
      </w:r>
    </w:p>
    <w:p w:rsidR="002E05E2" w:rsidRDefault="00384805">
      <w:pPr>
        <w:pStyle w:val="MSciParaText"/>
        <w:rPr>
          <w:rFonts w:ascii="Times New Roman" w:hAnsi="Times New Roman"/>
        </w:rPr>
      </w:pPr>
      <w:r>
        <w:rPr>
          <w:rFonts w:ascii="Times New Roman" w:hAnsi="Times New Roman"/>
        </w:rPr>
        <w:t xml:space="preserve">Our environment is important to all of us. In this activity you will investigate your schoolyard as an environment. Scientists study large areas by looking at samples. One way to sample an environment is </w:t>
      </w:r>
      <w:r>
        <w:rPr>
          <w:rFonts w:ascii="Times New Roman" w:hAnsi="Times New Roman"/>
        </w:rPr>
        <w:t xml:space="preserve">to look at data along a straight line called a </w:t>
      </w:r>
      <w:r>
        <w:rPr>
          <w:rFonts w:ascii="Times New Roman" w:hAnsi="Times New Roman"/>
          <w:i/>
        </w:rPr>
        <w:t>transect</w:t>
      </w:r>
      <w:r>
        <w:rPr>
          <w:rFonts w:ascii="Times New Roman" w:hAnsi="Times New Roman"/>
        </w:rPr>
        <w:t>. In this experiment, you will gather data along a transect in your schoolyard.</w:t>
      </w:r>
    </w:p>
    <w:p w:rsidR="002E05E2" w:rsidRDefault="00384805">
      <w:pPr>
        <w:pStyle w:val="MSciHeading"/>
      </w:pPr>
      <w:r>
        <w:t>OBJECTIVES</w:t>
      </w:r>
    </w:p>
    <w:p w:rsidR="002E05E2" w:rsidRDefault="00384805">
      <w:pPr>
        <w:pStyle w:val="MSciTextwbullets"/>
        <w:rPr>
          <w:rFonts w:ascii="Times New Roman" w:hAnsi="Times New Roman"/>
        </w:rPr>
      </w:pPr>
      <w:r>
        <w:rPr>
          <w:rFonts w:ascii="Times New Roman" w:hAnsi="Times New Roman"/>
        </w:rPr>
        <w:t>In this experiment, you will</w:t>
      </w:r>
    </w:p>
    <w:p w:rsidR="002E05E2" w:rsidRDefault="00384805" w:rsidP="002E05E2">
      <w:pPr>
        <w:pStyle w:val="MSciObjbullets"/>
        <w:numPr>
          <w:ilvl w:val="0"/>
          <w:numId w:val="4"/>
        </w:numPr>
        <w:rPr>
          <w:rFonts w:ascii="Times New Roman" w:hAnsi="Times New Roman"/>
        </w:rPr>
      </w:pPr>
      <w:r>
        <w:rPr>
          <w:rFonts w:ascii="Times New Roman" w:hAnsi="Times New Roman"/>
        </w:rPr>
        <w:t>Measure ground and air temperatures at various locations along a transect.</w:t>
      </w:r>
    </w:p>
    <w:p w:rsidR="002E05E2" w:rsidRDefault="00384805" w:rsidP="002E05E2">
      <w:pPr>
        <w:pStyle w:val="MSciObjbullets"/>
        <w:numPr>
          <w:ilvl w:val="0"/>
          <w:numId w:val="4"/>
        </w:numPr>
        <w:rPr>
          <w:rFonts w:ascii="Times New Roman" w:hAnsi="Times New Roman"/>
        </w:rPr>
      </w:pPr>
      <w:r>
        <w:rPr>
          <w:rFonts w:ascii="Times New Roman" w:hAnsi="Times New Roman"/>
        </w:rPr>
        <w:t>Measur</w:t>
      </w:r>
      <w:r>
        <w:rPr>
          <w:rFonts w:ascii="Times New Roman" w:hAnsi="Times New Roman"/>
        </w:rPr>
        <w:t>e the light intensity at the same locations.</w:t>
      </w:r>
    </w:p>
    <w:p w:rsidR="002E05E2" w:rsidRDefault="00384805" w:rsidP="002E05E2">
      <w:pPr>
        <w:pStyle w:val="MSciObjbullets"/>
        <w:numPr>
          <w:ilvl w:val="0"/>
          <w:numId w:val="4"/>
        </w:numPr>
        <w:rPr>
          <w:rFonts w:ascii="Times New Roman" w:hAnsi="Times New Roman"/>
        </w:rPr>
      </w:pPr>
      <w:r>
        <w:rPr>
          <w:rFonts w:ascii="Times New Roman" w:hAnsi="Times New Roman"/>
        </w:rPr>
        <w:t>Observe and classify the living organisms at those locations.</w:t>
      </w:r>
    </w:p>
    <w:p w:rsidR="002E05E2" w:rsidRDefault="00384805" w:rsidP="002E05E2">
      <w:pPr>
        <w:pStyle w:val="MSciObjbullets"/>
        <w:numPr>
          <w:ilvl w:val="0"/>
          <w:numId w:val="4"/>
        </w:numPr>
        <w:rPr>
          <w:rFonts w:ascii="Times New Roman" w:hAnsi="Times New Roman"/>
        </w:rPr>
      </w:pPr>
      <w:r>
        <w:rPr>
          <w:rFonts w:ascii="Times New Roman" w:hAnsi="Times New Roman"/>
        </w:rPr>
        <w:t>Determine if there are temperature differences between the ground and air above it.</w:t>
      </w:r>
    </w:p>
    <w:p w:rsidR="002E05E2" w:rsidRDefault="00384805" w:rsidP="002E05E2">
      <w:pPr>
        <w:pStyle w:val="MSciObjbullets"/>
        <w:numPr>
          <w:ilvl w:val="0"/>
          <w:numId w:val="4"/>
        </w:numPr>
        <w:spacing w:after="240"/>
        <w:rPr>
          <w:rFonts w:ascii="Times New Roman" w:hAnsi="Times New Roman"/>
        </w:rPr>
      </w:pPr>
      <w:r>
        <w:rPr>
          <w:rFonts w:ascii="Times New Roman" w:hAnsi="Times New Roman"/>
        </w:rPr>
        <w:t>Organize and present your results.</w:t>
      </w:r>
    </w:p>
    <w:p w:rsidR="002E05E2" w:rsidRDefault="00384805">
      <w:pPr>
        <w:pStyle w:val="MSciHeading"/>
      </w:pPr>
      <w:r>
        <w:t>MATERIALS</w:t>
      </w:r>
    </w:p>
    <w:tbl>
      <w:tblPr>
        <w:tblW w:w="0" w:type="auto"/>
        <w:tblLayout w:type="fixed"/>
        <w:tblCellMar>
          <w:left w:w="79" w:type="dxa"/>
          <w:right w:w="79" w:type="dxa"/>
        </w:tblCellMar>
        <w:tblLook w:val="0000" w:firstRow="0" w:lastRow="0" w:firstColumn="0" w:lastColumn="0" w:noHBand="0" w:noVBand="0"/>
      </w:tblPr>
      <w:tblGrid>
        <w:gridCol w:w="4896"/>
        <w:gridCol w:w="4464"/>
      </w:tblGrid>
      <w:tr w:rsidR="002E05E2">
        <w:tblPrEx>
          <w:tblCellMar>
            <w:top w:w="0" w:type="dxa"/>
            <w:bottom w:w="0" w:type="dxa"/>
          </w:tblCellMar>
        </w:tblPrEx>
        <w:trPr>
          <w:cantSplit/>
          <w:trHeight w:hRule="exact" w:val="250"/>
        </w:trPr>
        <w:tc>
          <w:tcPr>
            <w:tcW w:w="4896" w:type="dxa"/>
          </w:tcPr>
          <w:p w:rsidR="002E05E2" w:rsidRDefault="00384805" w:rsidP="002E05E2">
            <w:pPr>
              <w:pStyle w:val="MSciMaterials"/>
              <w:rPr>
                <w:rFonts w:ascii="Times New Roman" w:hAnsi="Times New Roman"/>
              </w:rPr>
            </w:pPr>
            <w:r>
              <w:rPr>
                <w:rFonts w:ascii="Times New Roman" w:hAnsi="Times New Roman"/>
              </w:rPr>
              <w:t xml:space="preserve">LabQuest </w:t>
            </w:r>
          </w:p>
        </w:tc>
        <w:tc>
          <w:tcPr>
            <w:tcW w:w="4464" w:type="dxa"/>
          </w:tcPr>
          <w:p w:rsidR="002E05E2" w:rsidRDefault="00384805">
            <w:pPr>
              <w:pStyle w:val="MSciMaterials"/>
              <w:rPr>
                <w:rFonts w:ascii="Times New Roman" w:hAnsi="Times New Roman"/>
              </w:rPr>
            </w:pPr>
            <w:r>
              <w:rPr>
                <w:rFonts w:ascii="Times New Roman" w:hAnsi="Times New Roman"/>
              </w:rPr>
              <w:t xml:space="preserve">10 meters </w:t>
            </w:r>
            <w:r>
              <w:rPr>
                <w:rFonts w:ascii="Times New Roman" w:hAnsi="Times New Roman"/>
              </w:rPr>
              <w:t>of string</w:t>
            </w:r>
          </w:p>
        </w:tc>
      </w:tr>
      <w:tr w:rsidR="002E05E2">
        <w:tblPrEx>
          <w:tblCellMar>
            <w:top w:w="0" w:type="dxa"/>
            <w:bottom w:w="0" w:type="dxa"/>
          </w:tblCellMar>
        </w:tblPrEx>
        <w:trPr>
          <w:cantSplit/>
          <w:trHeight w:hRule="exact" w:val="250"/>
        </w:trPr>
        <w:tc>
          <w:tcPr>
            <w:tcW w:w="4896" w:type="dxa"/>
          </w:tcPr>
          <w:p w:rsidR="002E05E2" w:rsidRDefault="00384805" w:rsidP="002E05E2">
            <w:pPr>
              <w:pStyle w:val="MSciMaterials"/>
              <w:rPr>
                <w:rFonts w:ascii="Times New Roman" w:hAnsi="Times New Roman"/>
              </w:rPr>
            </w:pPr>
            <w:r>
              <w:rPr>
                <w:rFonts w:ascii="Times New Roman" w:hAnsi="Times New Roman"/>
              </w:rPr>
              <w:t>LabQuest App</w:t>
            </w:r>
          </w:p>
        </w:tc>
        <w:tc>
          <w:tcPr>
            <w:tcW w:w="4464" w:type="dxa"/>
          </w:tcPr>
          <w:p w:rsidR="002E05E2" w:rsidRDefault="00384805">
            <w:pPr>
              <w:pStyle w:val="MSciMaterials"/>
              <w:rPr>
                <w:rFonts w:ascii="Times New Roman" w:hAnsi="Times New Roman"/>
              </w:rPr>
            </w:pPr>
            <w:r>
              <w:rPr>
                <w:rFonts w:ascii="Times New Roman" w:hAnsi="Times New Roman"/>
              </w:rPr>
              <w:t>meter stick</w:t>
            </w:r>
          </w:p>
        </w:tc>
      </w:tr>
      <w:tr w:rsidR="002E05E2">
        <w:tblPrEx>
          <w:tblCellMar>
            <w:top w:w="0" w:type="dxa"/>
            <w:bottom w:w="0" w:type="dxa"/>
          </w:tblCellMar>
        </w:tblPrEx>
        <w:trPr>
          <w:cantSplit/>
          <w:trHeight w:hRule="exact" w:val="250"/>
        </w:trPr>
        <w:tc>
          <w:tcPr>
            <w:tcW w:w="4896" w:type="dxa"/>
          </w:tcPr>
          <w:p w:rsidR="002E05E2" w:rsidRDefault="00384805" w:rsidP="002E05E2">
            <w:pPr>
              <w:pStyle w:val="MSciMaterials"/>
              <w:rPr>
                <w:rFonts w:ascii="Times New Roman" w:hAnsi="Times New Roman"/>
                <w:sz w:val="20"/>
              </w:rPr>
            </w:pPr>
            <w:r>
              <w:rPr>
                <w:rFonts w:ascii="Times New Roman" w:hAnsi="Times New Roman"/>
              </w:rPr>
              <w:t xml:space="preserve">Temperature Probe  </w:t>
            </w:r>
          </w:p>
        </w:tc>
        <w:tc>
          <w:tcPr>
            <w:tcW w:w="4464" w:type="dxa"/>
          </w:tcPr>
          <w:p w:rsidR="002E05E2" w:rsidRDefault="00384805">
            <w:pPr>
              <w:pStyle w:val="MSciMaterials"/>
              <w:rPr>
                <w:rFonts w:ascii="Times New Roman" w:hAnsi="Times New Roman"/>
              </w:rPr>
            </w:pPr>
            <w:r>
              <w:rPr>
                <w:rFonts w:ascii="Times New Roman" w:hAnsi="Times New Roman"/>
              </w:rPr>
              <w:t>ruler</w:t>
            </w:r>
          </w:p>
        </w:tc>
      </w:tr>
      <w:tr w:rsidR="002E05E2">
        <w:tblPrEx>
          <w:tblCellMar>
            <w:top w:w="0" w:type="dxa"/>
            <w:bottom w:w="0" w:type="dxa"/>
          </w:tblCellMar>
        </w:tblPrEx>
        <w:trPr>
          <w:cantSplit/>
          <w:trHeight w:hRule="exact" w:val="250"/>
        </w:trPr>
        <w:tc>
          <w:tcPr>
            <w:tcW w:w="4896" w:type="dxa"/>
          </w:tcPr>
          <w:p w:rsidR="002E05E2" w:rsidRDefault="00384805" w:rsidP="002E05E2">
            <w:pPr>
              <w:pStyle w:val="MSciMaterials"/>
              <w:rPr>
                <w:rFonts w:ascii="Times New Roman" w:hAnsi="Times New Roman"/>
                <w:sz w:val="20"/>
              </w:rPr>
            </w:pPr>
            <w:r>
              <w:rPr>
                <w:rFonts w:ascii="Times New Roman" w:hAnsi="Times New Roman"/>
              </w:rPr>
              <w:t>Light Sensor</w:t>
            </w:r>
          </w:p>
        </w:tc>
        <w:tc>
          <w:tcPr>
            <w:tcW w:w="4464" w:type="dxa"/>
          </w:tcPr>
          <w:p w:rsidR="002E05E2" w:rsidRDefault="00384805">
            <w:pPr>
              <w:pStyle w:val="MSciMaterials"/>
              <w:rPr>
                <w:rFonts w:ascii="Times New Roman" w:hAnsi="Times New Roman"/>
              </w:rPr>
            </w:pPr>
            <w:r>
              <w:rPr>
                <w:rFonts w:ascii="Times New Roman" w:hAnsi="Times New Roman"/>
              </w:rPr>
              <w:t>2 rubber bands</w:t>
            </w:r>
          </w:p>
        </w:tc>
      </w:tr>
    </w:tbl>
    <w:p w:rsidR="002E05E2" w:rsidRDefault="00384805">
      <w:pPr>
        <w:pStyle w:val="MSciSpacer"/>
      </w:pPr>
    </w:p>
    <w:p w:rsidR="002E05E2" w:rsidRDefault="00384805">
      <w:pPr>
        <w:pStyle w:val="MSciSpacer"/>
      </w:pPr>
    </w:p>
    <w:p w:rsidR="002E05E2" w:rsidRDefault="00384805">
      <w:pPr>
        <w:pStyle w:val="MSciHeading"/>
        <w:spacing w:before="0"/>
      </w:pPr>
      <w:r>
        <w:t>PROCEDURE</w:t>
      </w:r>
    </w:p>
    <w:p w:rsidR="002E05E2" w:rsidRDefault="00384805">
      <w:pPr>
        <w:pStyle w:val="MSciHeadingnospace"/>
        <w:spacing w:after="140"/>
        <w:rPr>
          <w:sz w:val="24"/>
        </w:rPr>
      </w:pPr>
      <w:r>
        <w:rPr>
          <w:sz w:val="24"/>
        </w:rPr>
        <w:t>Part I  Making a Transect</w:t>
      </w:r>
    </w:p>
    <w:p w:rsidR="002E05E2" w:rsidRDefault="00384805">
      <w:pPr>
        <w:pStyle w:val="MSciSteps1-9"/>
        <w:spacing w:after="160"/>
        <w:rPr>
          <w:rFonts w:ascii="Times New Roman" w:hAnsi="Times New Roman"/>
        </w:rPr>
      </w:pPr>
      <w:r>
        <w:rPr>
          <w:rFonts w:ascii="Times New Roman" w:hAnsi="Times New Roman"/>
        </w:rPr>
        <w:t>1.</w:t>
      </w:r>
      <w:r>
        <w:rPr>
          <w:rFonts w:ascii="Times New Roman" w:hAnsi="Times New Roman"/>
        </w:rPr>
        <w:tab/>
        <w:t>Make your transect.</w:t>
      </w:r>
    </w:p>
    <w:p w:rsidR="002E05E2" w:rsidRDefault="00384805" w:rsidP="002E05E2">
      <w:pPr>
        <w:pStyle w:val="MSciBulletabc"/>
        <w:numPr>
          <w:ilvl w:val="0"/>
          <w:numId w:val="5"/>
        </w:numPr>
      </w:pPr>
      <w:r>
        <w:t>Stretch 10 meters of string in a straight line across an area of your schoolyard.</w:t>
      </w:r>
      <w:r>
        <w:rPr>
          <w:i/>
        </w:rPr>
        <w:t xml:space="preserve"> </w:t>
      </w:r>
      <w:r>
        <w:t>You will be collecti</w:t>
      </w:r>
      <w:r>
        <w:t>ng data along this line called a transect. Choose a stretch with as many different conditions as possible (e.g., shade vs. sun, asphalt vs. grass).</w:t>
      </w:r>
    </w:p>
    <w:p w:rsidR="002E05E2" w:rsidRDefault="00384805" w:rsidP="002E05E2">
      <w:pPr>
        <w:pStyle w:val="MSciBulletabc"/>
        <w:numPr>
          <w:ilvl w:val="0"/>
          <w:numId w:val="5"/>
        </w:numPr>
      </w:pPr>
      <w:r>
        <w:t xml:space="preserve">In the data table, write a description of each location you choose to study along the transect. </w:t>
      </w:r>
    </w:p>
    <w:p w:rsidR="002E05E2" w:rsidRDefault="00384805" w:rsidP="002E05E2">
      <w:pPr>
        <w:pStyle w:val="MSciBulletabc"/>
        <w:numPr>
          <w:ilvl w:val="0"/>
          <w:numId w:val="5"/>
        </w:numPr>
      </w:pPr>
      <w:r>
        <w:t>Record obse</w:t>
      </w:r>
      <w:r>
        <w:t>rvations of any living things you see at the chosen locations.</w:t>
      </w:r>
    </w:p>
    <w:p w:rsidR="002E05E2" w:rsidRDefault="00384805" w:rsidP="002E05E2">
      <w:pPr>
        <w:pStyle w:val="MSciBulletabc"/>
        <w:numPr>
          <w:ilvl w:val="0"/>
          <w:numId w:val="5"/>
        </w:numPr>
      </w:pPr>
      <w:r>
        <w:t>Measure and record the distance (in m) from the beginning of your string to each location.</w:t>
      </w:r>
    </w:p>
    <w:p w:rsidR="002E05E2" w:rsidRDefault="00384805">
      <w:pPr>
        <w:pStyle w:val="SPACERtight"/>
      </w:pPr>
    </w:p>
    <w:p w:rsidR="002E05E2" w:rsidRDefault="00384805">
      <w:pPr>
        <w:pStyle w:val="MSciSteps1-9"/>
        <w:rPr>
          <w:rFonts w:ascii="Times New Roman" w:hAnsi="Times New Roman"/>
        </w:rPr>
      </w:pPr>
      <w:r>
        <w:rPr>
          <w:rFonts w:ascii="Times New Roman" w:hAnsi="Times New Roman"/>
        </w:rPr>
        <w:t>2.</w:t>
      </w:r>
      <w:r>
        <w:rPr>
          <w:rFonts w:ascii="Times New Roman" w:hAnsi="Times New Roman"/>
        </w:rPr>
        <w:tab/>
        <w:t>In the space provided on Page 8–3, make a sketch of your transect. Label each location on the sket</w:t>
      </w:r>
      <w:r>
        <w:rPr>
          <w:rFonts w:ascii="Times New Roman" w:hAnsi="Times New Roman"/>
        </w:rPr>
        <w:t>ch.</w:t>
      </w:r>
    </w:p>
    <w:p w:rsidR="002E05E2" w:rsidRPr="00BE5355" w:rsidRDefault="00384805" w:rsidP="002E05E2">
      <w:pPr>
        <w:pStyle w:val="MSciHeadingnospace"/>
        <w:spacing w:after="140"/>
        <w:rPr>
          <w:bCs/>
          <w:sz w:val="24"/>
        </w:rPr>
      </w:pPr>
      <w:r w:rsidRPr="00BE5355">
        <w:rPr>
          <w:bCs/>
          <w:sz w:val="24"/>
        </w:rPr>
        <w:t>Part II  Measuring Temperature and Reflected Light Intensity</w:t>
      </w:r>
    </w:p>
    <w:p w:rsidR="002E05E2" w:rsidRDefault="00384805">
      <w:pPr>
        <w:pStyle w:val="MSciSteps1-9"/>
      </w:pPr>
      <w:r>
        <w:rPr>
          <w:rFonts w:ascii="Times New Roman" w:hAnsi="Times New Roman"/>
        </w:rPr>
        <w:t>3.</w:t>
      </w:r>
      <w:r>
        <w:rPr>
          <w:rFonts w:ascii="Times New Roman" w:hAnsi="Times New Roman"/>
        </w:rPr>
        <w:tab/>
      </w:r>
      <w:r>
        <w:t>If your Light Sensor has a switch, set it to 150,000 lux. Connect the Light Sensor and Temperature Probe to LabQuest. C</w:t>
      </w:r>
      <w:r w:rsidRPr="00A51935">
        <w:t xml:space="preserve">hoose </w:t>
      </w:r>
      <w:r>
        <w:rPr>
          <w:szCs w:val="16"/>
        </w:rPr>
        <w:t>New from the File menu. If you have older sensors that do not a</w:t>
      </w:r>
      <w:r>
        <w:rPr>
          <w:szCs w:val="16"/>
        </w:rPr>
        <w:t>uto-ID, manually set up the sensors</w:t>
      </w:r>
      <w:r>
        <w:rPr>
          <w:rFonts w:ascii="Times New Roman" w:hAnsi="Times New Roman"/>
        </w:rPr>
        <w:t xml:space="preserve">.    </w:t>
      </w:r>
    </w:p>
    <w:p w:rsidR="002E05E2" w:rsidRDefault="00384805">
      <w:pPr>
        <w:pStyle w:val="MSciSteps1-9"/>
      </w:pPr>
      <w:r>
        <w:rPr>
          <w:rFonts w:ascii="Times New Roman" w:hAnsi="Times New Roman"/>
        </w:rPr>
        <w:t>4.</w:t>
      </w:r>
      <w:r>
        <w:rPr>
          <w:rFonts w:ascii="Times New Roman" w:hAnsi="Times New Roman"/>
        </w:rPr>
        <w:tab/>
        <w:t xml:space="preserve">Measure the surface temperature at one end of your string. Place the tip of the Temperature Probe on the ground. </w:t>
      </w:r>
      <w:r>
        <w:rPr>
          <w:b/>
        </w:rPr>
        <w:t>Note: </w:t>
      </w:r>
      <w:r>
        <w:t>If there is direct sunlight on the probe tip during data collection, the readings will be too</w:t>
      </w:r>
      <w:r>
        <w:t xml:space="preserve"> high. To prevent this, use your hand to shade the tip of the probe. </w:t>
      </w:r>
    </w:p>
    <w:p w:rsidR="002E05E2" w:rsidRDefault="00384805">
      <w:pPr>
        <w:pStyle w:val="MSciSteps1-9"/>
        <w:rPr>
          <w:rFonts w:ascii="Times New Roman" w:hAnsi="Times New Roman"/>
        </w:rPr>
      </w:pPr>
      <w:r>
        <w:rPr>
          <w:rFonts w:ascii="Times New Roman" w:hAnsi="Times New Roman"/>
        </w:rPr>
        <w:t>5.</w:t>
      </w:r>
      <w:r>
        <w:rPr>
          <w:rFonts w:ascii="Times New Roman" w:hAnsi="Times New Roman"/>
        </w:rPr>
        <w:tab/>
        <w:t>Have one person cover the tip of the Light Sensor with his hand so that the ground-level light intensity value will be zero.</w:t>
      </w:r>
    </w:p>
    <w:p w:rsidR="002E05E2" w:rsidRDefault="00384805">
      <w:pPr>
        <w:pStyle w:val="MSciSteps1-9"/>
        <w:rPr>
          <w:rFonts w:ascii="Times New Roman" w:hAnsi="Times New Roman"/>
        </w:rPr>
      </w:pPr>
      <w:r>
        <w:rPr>
          <w:rFonts w:ascii="Times New Roman" w:hAnsi="Times New Roman"/>
        </w:rPr>
        <w:t>6.</w:t>
      </w:r>
      <w:r>
        <w:rPr>
          <w:rFonts w:ascii="Times New Roman" w:hAnsi="Times New Roman"/>
        </w:rPr>
        <w:tab/>
        <w:t>Wait approximately one minute for the temperature and l</w:t>
      </w:r>
      <w:r>
        <w:rPr>
          <w:rFonts w:ascii="Times New Roman" w:hAnsi="Times New Roman"/>
        </w:rPr>
        <w:t>ight intensity readings to stabilize. Record the temperature and light values in your data table.</w:t>
      </w:r>
    </w:p>
    <w:p w:rsidR="002E05E2" w:rsidRDefault="00384805">
      <w:pPr>
        <w:pStyle w:val="MSciSteps1-9"/>
        <w:rPr>
          <w:rFonts w:ascii="Times New Roman" w:hAnsi="Times New Roman"/>
        </w:rPr>
      </w:pPr>
      <w:r>
        <w:rPr>
          <w:rFonts w:ascii="Times New Roman" w:hAnsi="Times New Roman"/>
        </w:rPr>
        <w:t>7.</w:t>
      </w:r>
      <w:r>
        <w:rPr>
          <w:rFonts w:ascii="Times New Roman" w:hAnsi="Times New Roman"/>
        </w:rPr>
        <w:tab/>
        <w:t>Repeat steps 4–6 for each location you chose in Step 1.</w:t>
      </w:r>
    </w:p>
    <w:p w:rsidR="002E05E2" w:rsidRDefault="00384805">
      <w:pPr>
        <w:pStyle w:val="MSciGraphic"/>
        <w:framePr w:hSpace="180" w:wrap="around" w:vAnchor="text" w:hAnchor="page" w:x="5896" w:y="215"/>
      </w:pPr>
      <w:r>
        <w:rPr>
          <w:noProof/>
        </w:rPr>
        <w:drawing>
          <wp:inline distT="0" distB="0" distL="0" distR="0">
            <wp:extent cx="30384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457450"/>
                    </a:xfrm>
                    <a:prstGeom prst="rect">
                      <a:avLst/>
                    </a:prstGeom>
                    <a:noFill/>
                    <a:ln>
                      <a:noFill/>
                    </a:ln>
                  </pic:spPr>
                </pic:pic>
              </a:graphicData>
            </a:graphic>
          </wp:inline>
        </w:drawing>
      </w:r>
    </w:p>
    <w:p w:rsidR="002E05E2" w:rsidRDefault="00384805">
      <w:pPr>
        <w:pStyle w:val="MSciGraphicLabel"/>
        <w:framePr w:hSpace="180" w:wrap="around" w:vAnchor="text" w:hAnchor="page" w:x="5896" w:y="215"/>
        <w:spacing w:before="0"/>
      </w:pPr>
      <w:r>
        <w:t>Figure 1</w:t>
      </w:r>
    </w:p>
    <w:p w:rsidR="002E05E2" w:rsidRDefault="00384805" w:rsidP="002E05E2">
      <w:pPr>
        <w:pStyle w:val="MSciSteps10"/>
      </w:pPr>
      <w:r>
        <w:tab/>
        <w:t>8.</w:t>
      </w:r>
      <w:r>
        <w:tab/>
        <w:t>Return to your first location. Fasten the Light Sensor to a ruler using two rubber b</w:t>
      </w:r>
      <w:r>
        <w:t>ands as shown in Figure 1. Slide the Temperature Probe under the rubber bands on the other side of the ruler as shown in Figure 1. Both probe tips should be at the 5 cm mark.</w:t>
      </w:r>
    </w:p>
    <w:p w:rsidR="002E05E2" w:rsidRPr="004F18FA" w:rsidRDefault="00384805">
      <w:pPr>
        <w:pStyle w:val="MSciSteps10"/>
      </w:pPr>
      <w:r>
        <w:tab/>
        <w:t>9.</w:t>
      </w:r>
      <w:r>
        <w:tab/>
        <w:t>Measure the temperature and light intensity 5 cm above the surface by repeati</w:t>
      </w:r>
      <w:r>
        <w:t xml:space="preserve">ng Step 6 at the same locations along your transect: Wait for the temperature reading in the upper right corner of the handheld screen to stabilize before recording it. </w:t>
      </w:r>
      <w:r>
        <w:rPr>
          <w:b/>
        </w:rPr>
        <w:t>Note:</w:t>
      </w:r>
      <w:r>
        <w:t xml:space="preserve"> If it is a sunny day, hold the ruler so that the Temperature Probe is on the shad</w:t>
      </w:r>
      <w:r>
        <w:t>y side.</w:t>
      </w:r>
    </w:p>
    <w:p w:rsidR="002E05E2" w:rsidRDefault="00384805">
      <w:pPr>
        <w:pStyle w:val="MSciGraphic"/>
      </w:pPr>
    </w:p>
    <w:p w:rsidR="002E05E2" w:rsidRDefault="00384805" w:rsidP="002E05E2">
      <w:pPr>
        <w:pStyle w:val="MSciHeadingnospace"/>
        <w:keepNext/>
        <w:spacing w:before="240"/>
        <w:jc w:val="left"/>
      </w:pPr>
      <w:r>
        <w:t>SKETCH OF TRANSECT</w:t>
      </w: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SPACER"/>
      </w:pPr>
    </w:p>
    <w:p w:rsidR="002E05E2" w:rsidRDefault="00384805">
      <w:pPr>
        <w:pStyle w:val="MSciGraphic"/>
      </w:pPr>
    </w:p>
    <w:p w:rsidR="002E05E2" w:rsidRDefault="00384805">
      <w:pPr>
        <w:pStyle w:val="MSciGraphic"/>
      </w:pPr>
    </w:p>
    <w:p w:rsidR="002E05E2" w:rsidRDefault="00384805">
      <w:pPr>
        <w:pStyle w:val="SPACER"/>
      </w:pPr>
    </w:p>
    <w:p w:rsidR="002E05E2" w:rsidRDefault="00384805">
      <w:pPr>
        <w:pStyle w:val="MSciHeadingnospace"/>
        <w:pageBreakBefore/>
        <w:jc w:val="left"/>
      </w:pPr>
      <w:r>
        <w:t>DATA</w:t>
      </w:r>
    </w:p>
    <w:tbl>
      <w:tblPr>
        <w:tblW w:w="0" w:type="auto"/>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firstRow="1" w:lastRow="0" w:firstColumn="1" w:lastColumn="0" w:noHBand="0" w:noVBand="0"/>
      </w:tblPr>
      <w:tblGrid>
        <w:gridCol w:w="1152"/>
        <w:gridCol w:w="2304"/>
        <w:gridCol w:w="1440"/>
        <w:gridCol w:w="1440"/>
        <w:gridCol w:w="1440"/>
        <w:gridCol w:w="1440"/>
      </w:tblGrid>
      <w:tr w:rsidR="002E05E2">
        <w:tblPrEx>
          <w:tblCellMar>
            <w:top w:w="0" w:type="dxa"/>
            <w:bottom w:w="0" w:type="dxa"/>
          </w:tblCellMar>
        </w:tblPrEx>
        <w:tc>
          <w:tcPr>
            <w:tcW w:w="1152" w:type="dxa"/>
            <w:tcBorders>
              <w:top w:val="single" w:sz="6" w:space="0" w:color="000000"/>
              <w:left w:val="single" w:sz="6" w:space="0" w:color="000000"/>
              <w:bottom w:val="single" w:sz="6" w:space="0" w:color="000000"/>
            </w:tcBorders>
          </w:tcPr>
          <w:p w:rsidR="002E05E2" w:rsidRDefault="00384805">
            <w:pPr>
              <w:pStyle w:val="MSciData"/>
              <w:spacing w:before="160" w:after="0" w:line="200" w:lineRule="exact"/>
              <w:jc w:val="center"/>
              <w:rPr>
                <w:rFonts w:ascii="Arial" w:hAnsi="Arial"/>
                <w:sz w:val="20"/>
              </w:rPr>
            </w:pPr>
            <w:r>
              <w:rPr>
                <w:rFonts w:ascii="Arial" w:hAnsi="Arial"/>
                <w:sz w:val="20"/>
              </w:rPr>
              <w:t>Distance (m)</w:t>
            </w:r>
          </w:p>
        </w:tc>
        <w:tc>
          <w:tcPr>
            <w:tcW w:w="2304" w:type="dxa"/>
            <w:tcBorders>
              <w:top w:val="single" w:sz="6" w:space="0" w:color="000000"/>
              <w:bottom w:val="single" w:sz="6" w:space="0" w:color="000000"/>
            </w:tcBorders>
          </w:tcPr>
          <w:p w:rsidR="002E05E2" w:rsidRDefault="00384805">
            <w:pPr>
              <w:pStyle w:val="MSciData"/>
              <w:spacing w:before="240" w:after="0" w:line="200" w:lineRule="exact"/>
              <w:jc w:val="center"/>
              <w:rPr>
                <w:rFonts w:ascii="Arial" w:hAnsi="Arial"/>
                <w:sz w:val="20"/>
              </w:rPr>
            </w:pPr>
            <w:r>
              <w:rPr>
                <w:rFonts w:ascii="Arial" w:hAnsi="Arial"/>
                <w:sz w:val="20"/>
              </w:rPr>
              <w:t>Description</w:t>
            </w:r>
          </w:p>
        </w:tc>
        <w:tc>
          <w:tcPr>
            <w:tcW w:w="1440" w:type="dxa"/>
            <w:tcBorders>
              <w:top w:val="single" w:sz="6" w:space="0" w:color="000000"/>
              <w:bottom w:val="single" w:sz="6" w:space="0" w:color="000000"/>
            </w:tcBorders>
          </w:tcPr>
          <w:p w:rsidR="002E05E2" w:rsidRDefault="00384805">
            <w:pPr>
              <w:pStyle w:val="MSciData"/>
              <w:spacing w:line="200" w:lineRule="exact"/>
              <w:jc w:val="center"/>
              <w:rPr>
                <w:rFonts w:ascii="Arial" w:hAnsi="Arial"/>
                <w:sz w:val="20"/>
              </w:rPr>
            </w:pPr>
            <w:r>
              <w:rPr>
                <w:rFonts w:ascii="Arial" w:hAnsi="Arial"/>
                <w:sz w:val="20"/>
              </w:rPr>
              <w:t>Temperature</w:t>
            </w:r>
            <w:r>
              <w:rPr>
                <w:rFonts w:ascii="Arial" w:hAnsi="Arial"/>
                <w:sz w:val="20"/>
              </w:rPr>
              <w:br/>
              <w:t>(at surface)</w:t>
            </w:r>
            <w:r>
              <w:rPr>
                <w:rFonts w:ascii="Arial" w:hAnsi="Arial"/>
                <w:sz w:val="20"/>
              </w:rPr>
              <w:br/>
              <w:t>(°C)</w:t>
            </w:r>
          </w:p>
        </w:tc>
        <w:tc>
          <w:tcPr>
            <w:tcW w:w="1440" w:type="dxa"/>
            <w:tcBorders>
              <w:top w:val="single" w:sz="6" w:space="0" w:color="000000"/>
              <w:bottom w:val="single" w:sz="6" w:space="0" w:color="000000"/>
            </w:tcBorders>
          </w:tcPr>
          <w:p w:rsidR="002E05E2" w:rsidRDefault="00384805">
            <w:pPr>
              <w:pStyle w:val="MSciData"/>
              <w:spacing w:line="200" w:lineRule="exact"/>
              <w:jc w:val="center"/>
              <w:rPr>
                <w:rFonts w:ascii="Arial" w:hAnsi="Arial"/>
                <w:sz w:val="20"/>
              </w:rPr>
            </w:pPr>
            <w:r>
              <w:rPr>
                <w:rFonts w:ascii="Arial" w:hAnsi="Arial"/>
                <w:sz w:val="20"/>
              </w:rPr>
              <w:t>Temperature</w:t>
            </w:r>
            <w:r>
              <w:rPr>
                <w:rFonts w:ascii="Arial" w:hAnsi="Arial"/>
                <w:sz w:val="20"/>
              </w:rPr>
              <w:br/>
              <w:t>(at 5 cm)</w:t>
            </w:r>
            <w:r>
              <w:rPr>
                <w:rFonts w:ascii="Arial" w:hAnsi="Arial"/>
                <w:sz w:val="20"/>
              </w:rPr>
              <w:br/>
              <w:t>(°C)</w:t>
            </w:r>
          </w:p>
        </w:tc>
        <w:tc>
          <w:tcPr>
            <w:tcW w:w="1440" w:type="dxa"/>
            <w:tcBorders>
              <w:top w:val="single" w:sz="6" w:space="0" w:color="000000"/>
              <w:bottom w:val="single" w:sz="6" w:space="0" w:color="000000"/>
            </w:tcBorders>
          </w:tcPr>
          <w:p w:rsidR="002E05E2" w:rsidRDefault="00384805">
            <w:pPr>
              <w:pStyle w:val="MSciData"/>
              <w:spacing w:line="200" w:lineRule="exact"/>
              <w:jc w:val="center"/>
              <w:rPr>
                <w:rFonts w:ascii="Arial" w:hAnsi="Arial"/>
                <w:sz w:val="20"/>
              </w:rPr>
            </w:pPr>
            <w:r>
              <w:rPr>
                <w:rFonts w:ascii="Arial" w:hAnsi="Arial"/>
                <w:sz w:val="20"/>
              </w:rPr>
              <w:t>Temperature</w:t>
            </w:r>
            <w:r>
              <w:rPr>
                <w:rFonts w:ascii="Arial" w:hAnsi="Arial"/>
                <w:sz w:val="20"/>
              </w:rPr>
              <w:br/>
              <w:t>difference</w:t>
            </w:r>
            <w:r>
              <w:rPr>
                <w:rFonts w:ascii="Arial" w:hAnsi="Arial"/>
                <w:sz w:val="20"/>
              </w:rPr>
              <w:br/>
              <w:t>(°C)</w:t>
            </w:r>
          </w:p>
        </w:tc>
        <w:tc>
          <w:tcPr>
            <w:tcW w:w="1440" w:type="dxa"/>
            <w:tcBorders>
              <w:top w:val="single" w:sz="6" w:space="0" w:color="000000"/>
              <w:bottom w:val="single" w:sz="6" w:space="0" w:color="000000"/>
              <w:right w:val="single" w:sz="6" w:space="0" w:color="000000"/>
            </w:tcBorders>
          </w:tcPr>
          <w:p w:rsidR="002E05E2" w:rsidRDefault="00384805">
            <w:pPr>
              <w:pStyle w:val="MSciData"/>
              <w:spacing w:line="200" w:lineRule="exact"/>
              <w:jc w:val="center"/>
              <w:rPr>
                <w:rFonts w:ascii="Arial" w:hAnsi="Arial"/>
                <w:sz w:val="20"/>
              </w:rPr>
            </w:pPr>
            <w:r>
              <w:rPr>
                <w:rFonts w:ascii="Arial" w:hAnsi="Arial"/>
                <w:sz w:val="20"/>
              </w:rPr>
              <w:t>Light</w:t>
            </w:r>
            <w:r>
              <w:rPr>
                <w:rFonts w:ascii="Arial" w:hAnsi="Arial"/>
                <w:sz w:val="20"/>
              </w:rPr>
              <w:br/>
              <w:t>intensity</w:t>
            </w:r>
            <w:r>
              <w:rPr>
                <w:rFonts w:ascii="Arial" w:hAnsi="Arial"/>
                <w:sz w:val="20"/>
              </w:rPr>
              <w:br/>
              <w:t>(lux)</w:t>
            </w:r>
          </w:p>
        </w:tc>
      </w:tr>
      <w:tr w:rsidR="002E05E2">
        <w:tblPrEx>
          <w:tblCellMar>
            <w:top w:w="0" w:type="dxa"/>
            <w:bottom w:w="0" w:type="dxa"/>
          </w:tblCellMar>
        </w:tblPrEx>
        <w:tc>
          <w:tcPr>
            <w:tcW w:w="1152" w:type="dxa"/>
            <w:tcBorders>
              <w:left w:val="single" w:sz="6" w:space="0" w:color="000000"/>
            </w:tcBorders>
          </w:tcPr>
          <w:p w:rsidR="002E05E2" w:rsidRDefault="00384805">
            <w:pPr>
              <w:pStyle w:val="MSciData"/>
              <w:spacing w:before="480" w:after="480"/>
              <w:rPr>
                <w:rFonts w:ascii="Arial" w:hAnsi="Arial"/>
                <w:sz w:val="20"/>
              </w:rPr>
            </w:pPr>
          </w:p>
        </w:tc>
        <w:tc>
          <w:tcPr>
            <w:tcW w:w="2304"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Borders>
              <w:right w:val="single" w:sz="6" w:space="0" w:color="000000"/>
            </w:tcBorders>
          </w:tcPr>
          <w:p w:rsidR="002E05E2" w:rsidRDefault="00384805">
            <w:pPr>
              <w:pStyle w:val="MSciData"/>
              <w:spacing w:before="480" w:after="480"/>
              <w:rPr>
                <w:rFonts w:ascii="Arial" w:hAnsi="Arial"/>
                <w:sz w:val="20"/>
              </w:rPr>
            </w:pPr>
          </w:p>
        </w:tc>
      </w:tr>
      <w:tr w:rsidR="002E05E2">
        <w:tblPrEx>
          <w:tblCellMar>
            <w:top w:w="0" w:type="dxa"/>
            <w:bottom w:w="0" w:type="dxa"/>
          </w:tblCellMar>
        </w:tblPrEx>
        <w:tc>
          <w:tcPr>
            <w:tcW w:w="1152" w:type="dxa"/>
            <w:tcBorders>
              <w:left w:val="single" w:sz="6" w:space="0" w:color="000000"/>
            </w:tcBorders>
          </w:tcPr>
          <w:p w:rsidR="002E05E2" w:rsidRDefault="00384805">
            <w:pPr>
              <w:pStyle w:val="MSciData"/>
              <w:spacing w:before="480" w:after="480"/>
              <w:rPr>
                <w:rFonts w:ascii="Arial" w:hAnsi="Arial"/>
                <w:sz w:val="20"/>
              </w:rPr>
            </w:pPr>
          </w:p>
        </w:tc>
        <w:tc>
          <w:tcPr>
            <w:tcW w:w="2304"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Borders>
              <w:right w:val="single" w:sz="6" w:space="0" w:color="000000"/>
            </w:tcBorders>
          </w:tcPr>
          <w:p w:rsidR="002E05E2" w:rsidRDefault="00384805">
            <w:pPr>
              <w:pStyle w:val="MSciData"/>
              <w:spacing w:before="480" w:after="480"/>
              <w:rPr>
                <w:rFonts w:ascii="Arial" w:hAnsi="Arial"/>
                <w:sz w:val="20"/>
              </w:rPr>
            </w:pPr>
          </w:p>
        </w:tc>
      </w:tr>
      <w:tr w:rsidR="002E05E2">
        <w:tblPrEx>
          <w:tblCellMar>
            <w:top w:w="0" w:type="dxa"/>
            <w:bottom w:w="0" w:type="dxa"/>
          </w:tblCellMar>
        </w:tblPrEx>
        <w:tc>
          <w:tcPr>
            <w:tcW w:w="1152" w:type="dxa"/>
            <w:tcBorders>
              <w:left w:val="single" w:sz="6" w:space="0" w:color="000000"/>
            </w:tcBorders>
          </w:tcPr>
          <w:p w:rsidR="002E05E2" w:rsidRDefault="00384805">
            <w:pPr>
              <w:pStyle w:val="MSciData"/>
              <w:spacing w:before="480" w:after="480"/>
              <w:rPr>
                <w:rFonts w:ascii="Arial" w:hAnsi="Arial"/>
                <w:sz w:val="20"/>
              </w:rPr>
            </w:pPr>
          </w:p>
        </w:tc>
        <w:tc>
          <w:tcPr>
            <w:tcW w:w="2304"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Borders>
              <w:right w:val="single" w:sz="6" w:space="0" w:color="000000"/>
            </w:tcBorders>
          </w:tcPr>
          <w:p w:rsidR="002E05E2" w:rsidRDefault="00384805">
            <w:pPr>
              <w:pStyle w:val="MSciData"/>
              <w:spacing w:before="480" w:after="480"/>
              <w:rPr>
                <w:rFonts w:ascii="Arial" w:hAnsi="Arial"/>
                <w:sz w:val="20"/>
              </w:rPr>
            </w:pPr>
          </w:p>
        </w:tc>
      </w:tr>
      <w:tr w:rsidR="002E05E2">
        <w:tblPrEx>
          <w:tblCellMar>
            <w:top w:w="0" w:type="dxa"/>
            <w:bottom w:w="0" w:type="dxa"/>
          </w:tblCellMar>
        </w:tblPrEx>
        <w:tc>
          <w:tcPr>
            <w:tcW w:w="1152" w:type="dxa"/>
            <w:tcBorders>
              <w:left w:val="single" w:sz="6" w:space="0" w:color="000000"/>
            </w:tcBorders>
          </w:tcPr>
          <w:p w:rsidR="002E05E2" w:rsidRDefault="00384805">
            <w:pPr>
              <w:pStyle w:val="MSciData"/>
              <w:spacing w:before="480" w:after="480"/>
              <w:rPr>
                <w:rFonts w:ascii="Arial" w:hAnsi="Arial"/>
                <w:sz w:val="20"/>
              </w:rPr>
            </w:pPr>
          </w:p>
        </w:tc>
        <w:tc>
          <w:tcPr>
            <w:tcW w:w="2304"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Borders>
              <w:right w:val="single" w:sz="6" w:space="0" w:color="000000"/>
            </w:tcBorders>
          </w:tcPr>
          <w:p w:rsidR="002E05E2" w:rsidRDefault="00384805">
            <w:pPr>
              <w:pStyle w:val="MSciData"/>
              <w:spacing w:before="480" w:after="480"/>
              <w:rPr>
                <w:rFonts w:ascii="Arial" w:hAnsi="Arial"/>
                <w:sz w:val="20"/>
              </w:rPr>
            </w:pPr>
          </w:p>
        </w:tc>
      </w:tr>
      <w:tr w:rsidR="002E05E2">
        <w:tblPrEx>
          <w:tblCellMar>
            <w:top w:w="0" w:type="dxa"/>
            <w:bottom w:w="0" w:type="dxa"/>
          </w:tblCellMar>
        </w:tblPrEx>
        <w:tc>
          <w:tcPr>
            <w:tcW w:w="1152" w:type="dxa"/>
            <w:tcBorders>
              <w:left w:val="single" w:sz="6" w:space="0" w:color="000000"/>
            </w:tcBorders>
          </w:tcPr>
          <w:p w:rsidR="002E05E2" w:rsidRDefault="00384805">
            <w:pPr>
              <w:pStyle w:val="MSciData"/>
              <w:spacing w:before="480" w:after="480"/>
              <w:rPr>
                <w:rFonts w:ascii="Arial" w:hAnsi="Arial"/>
                <w:sz w:val="20"/>
              </w:rPr>
            </w:pPr>
          </w:p>
        </w:tc>
        <w:tc>
          <w:tcPr>
            <w:tcW w:w="2304"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Pr>
          <w:p w:rsidR="002E05E2" w:rsidRDefault="00384805">
            <w:pPr>
              <w:pStyle w:val="MSciData"/>
              <w:spacing w:before="480" w:after="480"/>
              <w:rPr>
                <w:rFonts w:ascii="Arial" w:hAnsi="Arial"/>
                <w:sz w:val="20"/>
              </w:rPr>
            </w:pPr>
          </w:p>
        </w:tc>
        <w:tc>
          <w:tcPr>
            <w:tcW w:w="1440" w:type="dxa"/>
            <w:tcBorders>
              <w:right w:val="single" w:sz="6" w:space="0" w:color="000000"/>
            </w:tcBorders>
          </w:tcPr>
          <w:p w:rsidR="002E05E2" w:rsidRDefault="00384805">
            <w:pPr>
              <w:pStyle w:val="MSciData"/>
              <w:spacing w:before="480" w:after="480"/>
              <w:rPr>
                <w:rFonts w:ascii="Arial" w:hAnsi="Arial"/>
                <w:sz w:val="20"/>
              </w:rPr>
            </w:pPr>
          </w:p>
        </w:tc>
      </w:tr>
      <w:tr w:rsidR="002E05E2">
        <w:tblPrEx>
          <w:tblCellMar>
            <w:top w:w="0" w:type="dxa"/>
            <w:bottom w:w="0" w:type="dxa"/>
          </w:tblCellMar>
        </w:tblPrEx>
        <w:tc>
          <w:tcPr>
            <w:tcW w:w="1152" w:type="dxa"/>
            <w:tcBorders>
              <w:left w:val="single" w:sz="6" w:space="0" w:color="000000"/>
              <w:bottom w:val="nil"/>
            </w:tcBorders>
          </w:tcPr>
          <w:p w:rsidR="002E05E2" w:rsidRDefault="00384805">
            <w:pPr>
              <w:pStyle w:val="MSciData"/>
              <w:spacing w:before="480" w:after="480"/>
              <w:rPr>
                <w:rFonts w:ascii="Arial" w:hAnsi="Arial"/>
                <w:sz w:val="20"/>
              </w:rPr>
            </w:pPr>
          </w:p>
        </w:tc>
        <w:tc>
          <w:tcPr>
            <w:tcW w:w="2304" w:type="dxa"/>
            <w:tcBorders>
              <w:bottom w:val="nil"/>
            </w:tcBorders>
          </w:tcPr>
          <w:p w:rsidR="002E05E2" w:rsidRDefault="00384805">
            <w:pPr>
              <w:pStyle w:val="MSciData"/>
              <w:spacing w:before="480" w:after="480"/>
              <w:rPr>
                <w:rFonts w:ascii="Arial" w:hAnsi="Arial"/>
                <w:sz w:val="20"/>
              </w:rPr>
            </w:pPr>
          </w:p>
        </w:tc>
        <w:tc>
          <w:tcPr>
            <w:tcW w:w="1440" w:type="dxa"/>
            <w:tcBorders>
              <w:bottom w:val="nil"/>
            </w:tcBorders>
          </w:tcPr>
          <w:p w:rsidR="002E05E2" w:rsidRDefault="00384805">
            <w:pPr>
              <w:pStyle w:val="MSciData"/>
              <w:spacing w:before="480" w:after="480"/>
              <w:rPr>
                <w:rFonts w:ascii="Arial" w:hAnsi="Arial"/>
                <w:sz w:val="20"/>
              </w:rPr>
            </w:pPr>
          </w:p>
        </w:tc>
        <w:tc>
          <w:tcPr>
            <w:tcW w:w="1440" w:type="dxa"/>
            <w:tcBorders>
              <w:bottom w:val="nil"/>
            </w:tcBorders>
          </w:tcPr>
          <w:p w:rsidR="002E05E2" w:rsidRDefault="00384805">
            <w:pPr>
              <w:pStyle w:val="MSciData"/>
              <w:spacing w:before="480" w:after="480"/>
              <w:rPr>
                <w:rFonts w:ascii="Arial" w:hAnsi="Arial"/>
                <w:sz w:val="20"/>
              </w:rPr>
            </w:pPr>
          </w:p>
        </w:tc>
        <w:tc>
          <w:tcPr>
            <w:tcW w:w="1440" w:type="dxa"/>
            <w:tcBorders>
              <w:bottom w:val="nil"/>
            </w:tcBorders>
          </w:tcPr>
          <w:p w:rsidR="002E05E2" w:rsidRDefault="00384805">
            <w:pPr>
              <w:pStyle w:val="MSciData"/>
              <w:spacing w:before="480" w:after="480"/>
              <w:rPr>
                <w:rFonts w:ascii="Arial" w:hAnsi="Arial"/>
                <w:sz w:val="20"/>
              </w:rPr>
            </w:pPr>
          </w:p>
        </w:tc>
        <w:tc>
          <w:tcPr>
            <w:tcW w:w="1440" w:type="dxa"/>
            <w:tcBorders>
              <w:bottom w:val="nil"/>
              <w:right w:val="single" w:sz="6" w:space="0" w:color="000000"/>
            </w:tcBorders>
          </w:tcPr>
          <w:p w:rsidR="002E05E2" w:rsidRDefault="00384805">
            <w:pPr>
              <w:pStyle w:val="MSciData"/>
              <w:spacing w:before="480" w:after="480"/>
              <w:rPr>
                <w:rFonts w:ascii="Arial" w:hAnsi="Arial"/>
                <w:sz w:val="20"/>
              </w:rPr>
            </w:pPr>
          </w:p>
        </w:tc>
      </w:tr>
      <w:tr w:rsidR="002E05E2">
        <w:tblPrEx>
          <w:tblCellMar>
            <w:top w:w="0" w:type="dxa"/>
            <w:bottom w:w="0" w:type="dxa"/>
          </w:tblCellMar>
        </w:tblPrEx>
        <w:tc>
          <w:tcPr>
            <w:tcW w:w="1152" w:type="dxa"/>
            <w:tcBorders>
              <w:top w:val="single" w:sz="6" w:space="0" w:color="000000"/>
              <w:left w:val="single" w:sz="6" w:space="0" w:color="000000"/>
              <w:bottom w:val="single" w:sz="6" w:space="0" w:color="000000"/>
            </w:tcBorders>
          </w:tcPr>
          <w:p w:rsidR="002E05E2" w:rsidRDefault="00384805">
            <w:pPr>
              <w:pStyle w:val="MSciData"/>
              <w:spacing w:before="480" w:after="480"/>
              <w:rPr>
                <w:rFonts w:ascii="Arial" w:hAnsi="Arial"/>
                <w:sz w:val="20"/>
              </w:rPr>
            </w:pPr>
          </w:p>
        </w:tc>
        <w:tc>
          <w:tcPr>
            <w:tcW w:w="2304" w:type="dxa"/>
            <w:tcBorders>
              <w:top w:val="single" w:sz="6" w:space="0" w:color="000000"/>
              <w:bottom w:val="single" w:sz="6" w:space="0" w:color="000000"/>
            </w:tcBorders>
          </w:tcPr>
          <w:p w:rsidR="002E05E2" w:rsidRDefault="00384805">
            <w:pPr>
              <w:pStyle w:val="MSciData"/>
              <w:spacing w:before="480" w:after="480"/>
              <w:rPr>
                <w:rFonts w:ascii="Arial" w:hAnsi="Arial"/>
                <w:sz w:val="20"/>
              </w:rPr>
            </w:pPr>
          </w:p>
        </w:tc>
        <w:tc>
          <w:tcPr>
            <w:tcW w:w="1440" w:type="dxa"/>
            <w:tcBorders>
              <w:top w:val="single" w:sz="6" w:space="0" w:color="000000"/>
              <w:bottom w:val="single" w:sz="6" w:space="0" w:color="000000"/>
            </w:tcBorders>
          </w:tcPr>
          <w:p w:rsidR="002E05E2" w:rsidRDefault="00384805">
            <w:pPr>
              <w:pStyle w:val="MSciData"/>
              <w:spacing w:before="480" w:after="480"/>
              <w:rPr>
                <w:rFonts w:ascii="Arial" w:hAnsi="Arial"/>
                <w:sz w:val="20"/>
              </w:rPr>
            </w:pPr>
          </w:p>
        </w:tc>
        <w:tc>
          <w:tcPr>
            <w:tcW w:w="1440" w:type="dxa"/>
            <w:tcBorders>
              <w:top w:val="single" w:sz="6" w:space="0" w:color="000000"/>
              <w:bottom w:val="single" w:sz="6" w:space="0" w:color="000000"/>
            </w:tcBorders>
          </w:tcPr>
          <w:p w:rsidR="002E05E2" w:rsidRDefault="00384805">
            <w:pPr>
              <w:pStyle w:val="MSciData"/>
              <w:spacing w:before="480" w:after="480"/>
              <w:rPr>
                <w:rFonts w:ascii="Arial" w:hAnsi="Arial"/>
                <w:sz w:val="20"/>
              </w:rPr>
            </w:pPr>
          </w:p>
        </w:tc>
        <w:tc>
          <w:tcPr>
            <w:tcW w:w="1440" w:type="dxa"/>
            <w:tcBorders>
              <w:top w:val="single" w:sz="6" w:space="0" w:color="000000"/>
              <w:bottom w:val="single" w:sz="6" w:space="0" w:color="000000"/>
            </w:tcBorders>
          </w:tcPr>
          <w:p w:rsidR="002E05E2" w:rsidRDefault="00384805">
            <w:pPr>
              <w:pStyle w:val="MSciData"/>
              <w:spacing w:before="480" w:after="480"/>
              <w:rPr>
                <w:rFonts w:ascii="Arial" w:hAnsi="Arial"/>
                <w:sz w:val="20"/>
              </w:rPr>
            </w:pPr>
          </w:p>
        </w:tc>
        <w:tc>
          <w:tcPr>
            <w:tcW w:w="1440" w:type="dxa"/>
            <w:tcBorders>
              <w:top w:val="single" w:sz="6" w:space="0" w:color="000000"/>
              <w:bottom w:val="single" w:sz="6" w:space="0" w:color="000000"/>
              <w:right w:val="single" w:sz="6" w:space="0" w:color="000000"/>
            </w:tcBorders>
          </w:tcPr>
          <w:p w:rsidR="002E05E2" w:rsidRDefault="00384805">
            <w:pPr>
              <w:pStyle w:val="MSciData"/>
              <w:spacing w:before="480" w:after="480"/>
              <w:rPr>
                <w:rFonts w:ascii="Arial" w:hAnsi="Arial"/>
                <w:sz w:val="20"/>
              </w:rPr>
            </w:pPr>
          </w:p>
        </w:tc>
      </w:tr>
    </w:tbl>
    <w:p w:rsidR="002E05E2" w:rsidRDefault="00384805">
      <w:pPr>
        <w:pStyle w:val="MSciHeadingnospace"/>
        <w:spacing w:before="480"/>
      </w:pPr>
      <w:r>
        <w:t>PROCESSING THE DATA</w:t>
      </w:r>
    </w:p>
    <w:p w:rsidR="002E05E2" w:rsidRDefault="00384805">
      <w:pPr>
        <w:pStyle w:val="MSciSteps1-9"/>
        <w:rPr>
          <w:rFonts w:ascii="Times New Roman" w:hAnsi="Times New Roman"/>
        </w:rPr>
      </w:pPr>
      <w:r>
        <w:rPr>
          <w:rFonts w:ascii="Times New Roman" w:hAnsi="Times New Roman"/>
        </w:rPr>
        <w:t>1.</w:t>
      </w:r>
      <w:r>
        <w:rPr>
          <w:rFonts w:ascii="Times New Roman" w:hAnsi="Times New Roman"/>
        </w:rPr>
        <w:tab/>
        <w:t>In the space provided in the data table, subtract to find the difference between the temperature on the surface and the temperature 5 cm above the surface at each location.</w:t>
      </w:r>
    </w:p>
    <w:p w:rsidR="002E05E2" w:rsidRDefault="00384805">
      <w:pPr>
        <w:pStyle w:val="MSciSteps1-9"/>
        <w:rPr>
          <w:rFonts w:ascii="Times New Roman" w:hAnsi="Times New Roman"/>
        </w:rPr>
      </w:pPr>
      <w:r>
        <w:rPr>
          <w:rFonts w:ascii="Times New Roman" w:hAnsi="Times New Roman"/>
        </w:rPr>
        <w:t>2.</w:t>
      </w:r>
      <w:r>
        <w:rPr>
          <w:rFonts w:ascii="Times New Roman" w:hAnsi="Times New Roman"/>
        </w:rPr>
        <w:tab/>
        <w:t>Which location had the greatest difference between i</w:t>
      </w:r>
      <w:r>
        <w:rPr>
          <w:rFonts w:ascii="Times New Roman" w:hAnsi="Times New Roman"/>
        </w:rPr>
        <w:t>ts two temperatures? The smallest difference?</w:t>
      </w:r>
    </w:p>
    <w:p w:rsidR="002E05E2" w:rsidRDefault="00384805">
      <w:pPr>
        <w:pStyle w:val="MSciSpacer"/>
        <w:spacing w:before="480" w:after="480"/>
        <w:rPr>
          <w:rFonts w:ascii="Times New Roman" w:hAnsi="Times New Roman"/>
        </w:rPr>
      </w:pPr>
    </w:p>
    <w:p w:rsidR="002E05E2" w:rsidRDefault="00384805">
      <w:pPr>
        <w:pStyle w:val="MSciSteps1-9"/>
        <w:rPr>
          <w:rFonts w:ascii="Times New Roman" w:hAnsi="Times New Roman"/>
        </w:rPr>
      </w:pPr>
      <w:r>
        <w:rPr>
          <w:rFonts w:ascii="Times New Roman" w:hAnsi="Times New Roman"/>
        </w:rPr>
        <w:t>3.</w:t>
      </w:r>
      <w:r>
        <w:rPr>
          <w:rFonts w:ascii="Times New Roman" w:hAnsi="Times New Roman"/>
        </w:rPr>
        <w:tab/>
        <w:t>Give possible reasons for the results in Question 2.</w:t>
      </w:r>
    </w:p>
    <w:p w:rsidR="002E05E2" w:rsidRDefault="00384805">
      <w:pPr>
        <w:pStyle w:val="MSciSpacer"/>
        <w:spacing w:before="480" w:after="480"/>
        <w:rPr>
          <w:rFonts w:ascii="Times New Roman" w:hAnsi="Times New Roman"/>
        </w:rPr>
      </w:pPr>
    </w:p>
    <w:p w:rsidR="002E05E2" w:rsidRDefault="00384805">
      <w:pPr>
        <w:pStyle w:val="MSciSteps1-9"/>
        <w:rPr>
          <w:rFonts w:ascii="Times New Roman" w:hAnsi="Times New Roman"/>
        </w:rPr>
      </w:pPr>
      <w:r>
        <w:rPr>
          <w:rFonts w:ascii="Times New Roman" w:hAnsi="Times New Roman"/>
        </w:rPr>
        <w:t>4.</w:t>
      </w:r>
      <w:r>
        <w:rPr>
          <w:rFonts w:ascii="Times New Roman" w:hAnsi="Times New Roman"/>
        </w:rPr>
        <w:tab/>
        <w:t>Which location had the highest reflectivity? The lowest?</w:t>
      </w:r>
    </w:p>
    <w:p w:rsidR="002E05E2" w:rsidRDefault="00384805">
      <w:pPr>
        <w:pStyle w:val="MSciSpacer"/>
        <w:spacing w:before="480" w:after="480"/>
        <w:rPr>
          <w:rFonts w:ascii="Times New Roman" w:hAnsi="Times New Roman"/>
        </w:rPr>
      </w:pPr>
    </w:p>
    <w:p w:rsidR="002E05E2" w:rsidRDefault="00384805">
      <w:pPr>
        <w:pStyle w:val="MSciSteps1-9"/>
        <w:rPr>
          <w:rFonts w:ascii="Times New Roman" w:hAnsi="Times New Roman"/>
        </w:rPr>
      </w:pPr>
      <w:r>
        <w:rPr>
          <w:rFonts w:ascii="Times New Roman" w:hAnsi="Times New Roman"/>
        </w:rPr>
        <w:t>5.</w:t>
      </w:r>
      <w:r>
        <w:rPr>
          <w:rFonts w:ascii="Times New Roman" w:hAnsi="Times New Roman"/>
        </w:rPr>
        <w:tab/>
        <w:t>Give possible reasons for the results in Question 4.</w:t>
      </w:r>
    </w:p>
    <w:p w:rsidR="002E05E2" w:rsidRDefault="00384805">
      <w:pPr>
        <w:pStyle w:val="MSciSpacer"/>
        <w:spacing w:before="480" w:after="480"/>
        <w:rPr>
          <w:rFonts w:ascii="Times New Roman" w:hAnsi="Times New Roman"/>
        </w:rPr>
      </w:pPr>
    </w:p>
    <w:p w:rsidR="002E05E2" w:rsidRDefault="00384805">
      <w:pPr>
        <w:pStyle w:val="MSciSteps1-9"/>
        <w:rPr>
          <w:rFonts w:ascii="Times New Roman" w:hAnsi="Times New Roman"/>
        </w:rPr>
      </w:pPr>
      <w:r>
        <w:rPr>
          <w:rFonts w:ascii="Times New Roman" w:hAnsi="Times New Roman"/>
        </w:rPr>
        <w:t>6.</w:t>
      </w:r>
      <w:r>
        <w:rPr>
          <w:rFonts w:ascii="Times New Roman" w:hAnsi="Times New Roman"/>
        </w:rPr>
        <w:tab/>
        <w:t>Look at your reflectivity and t</w:t>
      </w:r>
      <w:r>
        <w:rPr>
          <w:rFonts w:ascii="Times New Roman" w:hAnsi="Times New Roman"/>
        </w:rPr>
        <w:t>emperature data. Do your results follow a pattern? Explain.</w:t>
      </w:r>
    </w:p>
    <w:p w:rsidR="002E05E2" w:rsidRDefault="00384805">
      <w:pPr>
        <w:pStyle w:val="MSciSpacer"/>
        <w:spacing w:before="480" w:after="480"/>
        <w:rPr>
          <w:rFonts w:ascii="Times New Roman" w:hAnsi="Times New Roman"/>
        </w:rPr>
      </w:pPr>
    </w:p>
    <w:p w:rsidR="002E05E2" w:rsidRDefault="00384805">
      <w:pPr>
        <w:pStyle w:val="MSciSteps1-9"/>
        <w:rPr>
          <w:rFonts w:ascii="Times New Roman" w:hAnsi="Times New Roman"/>
        </w:rPr>
      </w:pPr>
      <w:r>
        <w:rPr>
          <w:rFonts w:ascii="Times New Roman" w:hAnsi="Times New Roman"/>
        </w:rPr>
        <w:t>7.</w:t>
      </w:r>
      <w:r>
        <w:rPr>
          <w:rFonts w:ascii="Times New Roman" w:hAnsi="Times New Roman"/>
        </w:rPr>
        <w:tab/>
        <w:t>Prepare a poster that presents your results.</w:t>
      </w:r>
    </w:p>
    <w:p w:rsidR="002E05E2" w:rsidRDefault="00384805">
      <w:pPr>
        <w:pStyle w:val="MSciSteps1-9"/>
        <w:rPr>
          <w:rFonts w:ascii="Times New Roman" w:hAnsi="Times New Roman"/>
        </w:rPr>
      </w:pPr>
    </w:p>
    <w:p w:rsidR="002E05E2" w:rsidRDefault="00384805">
      <w:pPr>
        <w:pStyle w:val="MSciHeadingnospace"/>
        <w:spacing w:before="240"/>
      </w:pPr>
      <w:r>
        <w:t>EXTENSIONS</w:t>
      </w:r>
    </w:p>
    <w:p w:rsidR="002E05E2" w:rsidRDefault="00384805">
      <w:pPr>
        <w:pStyle w:val="MSciSteps1-9"/>
        <w:rPr>
          <w:rFonts w:ascii="Times New Roman" w:hAnsi="Times New Roman"/>
        </w:rPr>
      </w:pPr>
      <w:r>
        <w:rPr>
          <w:rFonts w:ascii="Times New Roman" w:hAnsi="Times New Roman"/>
        </w:rPr>
        <w:t>1.</w:t>
      </w:r>
      <w:r>
        <w:rPr>
          <w:rFonts w:ascii="Times New Roman" w:hAnsi="Times New Roman"/>
        </w:rPr>
        <w:tab/>
        <w:t>Prepare one or more bar graphs from your data.</w:t>
      </w:r>
    </w:p>
    <w:p w:rsidR="002E05E2" w:rsidRDefault="00384805">
      <w:pPr>
        <w:pStyle w:val="MSciSteps1-9"/>
        <w:rPr>
          <w:rFonts w:ascii="Times New Roman" w:hAnsi="Times New Roman"/>
        </w:rPr>
      </w:pPr>
      <w:r>
        <w:rPr>
          <w:rFonts w:ascii="Times New Roman" w:hAnsi="Times New Roman"/>
        </w:rPr>
        <w:t>2.</w:t>
      </w:r>
      <w:r>
        <w:rPr>
          <w:rFonts w:ascii="Times New Roman" w:hAnsi="Times New Roman"/>
        </w:rPr>
        <w:tab/>
        <w:t>Do additional transects in different areas and compare results.</w:t>
      </w:r>
    </w:p>
    <w:p w:rsidR="002E05E2" w:rsidRDefault="00384805">
      <w:pPr>
        <w:pStyle w:val="MSciSteps1-9"/>
        <w:rPr>
          <w:rFonts w:ascii="Times New Roman" w:hAnsi="Times New Roman"/>
        </w:rPr>
      </w:pPr>
      <w:r>
        <w:rPr>
          <w:rFonts w:ascii="Times New Roman" w:hAnsi="Times New Roman"/>
        </w:rPr>
        <w:t>3.</w:t>
      </w:r>
      <w:r>
        <w:rPr>
          <w:rFonts w:ascii="Times New Roman" w:hAnsi="Times New Roman"/>
        </w:rPr>
        <w:tab/>
        <w:t>Include a pH st</w:t>
      </w:r>
      <w:r>
        <w:rPr>
          <w:rFonts w:ascii="Times New Roman" w:hAnsi="Times New Roman"/>
        </w:rPr>
        <w:t>udy of the soils along your transect.</w:t>
      </w:r>
    </w:p>
    <w:p w:rsidR="002E05E2" w:rsidRPr="00074B8F" w:rsidRDefault="00384805" w:rsidP="002E05E2">
      <w:pPr>
        <w:rPr>
          <w:rFonts w:ascii="Arial" w:hAnsi="Arial"/>
          <w:i/>
        </w:rPr>
      </w:pPr>
    </w:p>
    <w:p w:rsidR="002E05E2" w:rsidRPr="00074B8F" w:rsidRDefault="00384805" w:rsidP="002E05E2">
      <w:pPr>
        <w:rPr>
          <w:rFonts w:ascii="Arial" w:hAnsi="Arial"/>
          <w:i/>
        </w:rPr>
      </w:pPr>
    </w:p>
    <w:p w:rsidR="002E05E2" w:rsidRPr="00074B8F" w:rsidRDefault="00384805" w:rsidP="002E05E2">
      <w:pPr>
        <w:rPr>
          <w:rFonts w:ascii="Arial" w:hAnsi="Arial"/>
          <w:b/>
          <w:szCs w:val="22"/>
        </w:rPr>
      </w:pPr>
      <w:r w:rsidRPr="00074B8F">
        <w:rPr>
          <w:rFonts w:ascii="Arial" w:hAnsi="Arial"/>
          <w:b/>
          <w:szCs w:val="22"/>
        </w:rPr>
        <w:t>Evaluate -- Time Estimate ___10 minutes_____</w:t>
      </w:r>
    </w:p>
    <w:p w:rsidR="002E05E2" w:rsidRPr="00074B8F" w:rsidRDefault="00384805" w:rsidP="002E05E2">
      <w:pPr>
        <w:rPr>
          <w:rFonts w:ascii="Arial" w:hAnsi="Arial"/>
        </w:rPr>
      </w:pPr>
    </w:p>
    <w:p w:rsidR="002E05E2" w:rsidRPr="00074B8F" w:rsidRDefault="00384805" w:rsidP="002E05E2">
      <w:pPr>
        <w:rPr>
          <w:rFonts w:ascii="Arial" w:hAnsi="Arial"/>
          <w:i/>
        </w:rPr>
      </w:pPr>
      <w:r w:rsidRPr="00074B8F">
        <w:rPr>
          <w:rFonts w:ascii="Arial" w:hAnsi="Arial"/>
          <w:i/>
        </w:rPr>
        <w:t xml:space="preserve">Teacher will observe the students as they perform their investigations and collect the lab responses.  </w:t>
      </w:r>
    </w:p>
    <w:p w:rsidR="002E05E2" w:rsidRPr="00074B8F" w:rsidRDefault="00384805" w:rsidP="002E05E2">
      <w:pPr>
        <w:rPr>
          <w:rFonts w:ascii="Arial" w:hAnsi="Arial"/>
          <w:i/>
        </w:rPr>
      </w:pPr>
      <w:r w:rsidRPr="00074B8F">
        <w:rPr>
          <w:rFonts w:ascii="Arial" w:hAnsi="Arial"/>
          <w:i/>
        </w:rPr>
        <w:t xml:space="preserve"> </w:t>
      </w:r>
    </w:p>
    <w:p w:rsidR="002E05E2" w:rsidRPr="00074B8F" w:rsidRDefault="00384805" w:rsidP="002E05E2">
      <w:pPr>
        <w:rPr>
          <w:rFonts w:ascii="Arial" w:hAnsi="Arial"/>
          <w:b/>
          <w:szCs w:val="22"/>
        </w:rPr>
      </w:pPr>
      <w:r w:rsidRPr="00074B8F">
        <w:rPr>
          <w:rFonts w:ascii="Arial" w:hAnsi="Arial"/>
          <w:b/>
          <w:szCs w:val="22"/>
        </w:rPr>
        <w:t xml:space="preserve">Plans for Diversity </w:t>
      </w:r>
    </w:p>
    <w:p w:rsidR="002E05E2" w:rsidRPr="00074B8F" w:rsidRDefault="00384805" w:rsidP="002E05E2">
      <w:pPr>
        <w:rPr>
          <w:rFonts w:ascii="Arial" w:hAnsi="Arial"/>
          <w:i/>
        </w:rPr>
      </w:pPr>
      <w:r w:rsidRPr="00074B8F">
        <w:rPr>
          <w:rFonts w:ascii="Arial" w:hAnsi="Arial"/>
          <w:i/>
        </w:rPr>
        <w:t>Students of all learning abilities have the</w:t>
      </w:r>
      <w:r w:rsidRPr="00074B8F">
        <w:rPr>
          <w:rFonts w:ascii="Arial" w:hAnsi="Arial"/>
          <w:i/>
        </w:rPr>
        <w:t xml:space="preserve"> opportunity to process and problem solve with this lab.  Reading abilities are not essential to excel in this lab.  Perseverance is the characteristic most needed for this lab.  Many special needs students will do well in these investigations.  Encourage </w:t>
      </w:r>
      <w:r w:rsidRPr="00074B8F">
        <w:rPr>
          <w:rFonts w:ascii="Arial" w:hAnsi="Arial"/>
          <w:i/>
        </w:rPr>
        <w:t>all students to share access and exposure to the Vernier LabQuest.</w:t>
      </w:r>
    </w:p>
    <w:p w:rsidR="002E05E2" w:rsidRPr="00074B8F" w:rsidRDefault="00384805" w:rsidP="002E05E2">
      <w:pPr>
        <w:rPr>
          <w:rFonts w:ascii="Arial" w:hAnsi="Arial"/>
          <w:i/>
        </w:rPr>
      </w:pPr>
    </w:p>
    <w:p w:rsidR="002E05E2" w:rsidRPr="00074B8F" w:rsidRDefault="00384805" w:rsidP="002E05E2">
      <w:pPr>
        <w:rPr>
          <w:rFonts w:ascii="Arial" w:hAnsi="Arial"/>
          <w:b/>
          <w:szCs w:val="22"/>
        </w:rPr>
      </w:pPr>
      <w:r w:rsidRPr="00074B8F">
        <w:rPr>
          <w:rFonts w:ascii="Arial" w:hAnsi="Arial"/>
          <w:b/>
          <w:szCs w:val="22"/>
        </w:rPr>
        <w:t xml:space="preserve">Connections </w:t>
      </w:r>
    </w:p>
    <w:p w:rsidR="002E05E2" w:rsidRPr="00074B8F" w:rsidRDefault="00384805" w:rsidP="002E05E2">
      <w:pPr>
        <w:rPr>
          <w:rFonts w:ascii="Arial" w:hAnsi="Arial"/>
        </w:rPr>
      </w:pPr>
      <w:r w:rsidRPr="00074B8F">
        <w:rPr>
          <w:rFonts w:ascii="Arial" w:hAnsi="Arial"/>
          <w:i/>
        </w:rPr>
        <w:t>These investigations allow students to become experienced with science technology.  The Vernier LabQuests can be used many times throughout the school year.</w:t>
      </w:r>
    </w:p>
    <w:p w:rsidR="002E05E2" w:rsidRPr="005253CF" w:rsidRDefault="00384805" w:rsidP="002E05E2">
      <w:pPr>
        <w:pStyle w:val="Default"/>
        <w:spacing w:line="360" w:lineRule="auto"/>
        <w:rPr>
          <w:color w:val="auto"/>
        </w:rPr>
      </w:pPr>
    </w:p>
    <w:sectPr w:rsidR="002E05E2"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20D6A"/>
    <w:lvl w:ilvl="0">
      <w:numFmt w:val="bullet"/>
      <w:lvlText w:val="*"/>
      <w:lvlJc w:val="left"/>
    </w:lvl>
  </w:abstractNum>
  <w:abstractNum w:abstractNumId="1">
    <w:nsid w:val="0F1B22A6"/>
    <w:multiLevelType w:val="hybridMultilevel"/>
    <w:tmpl w:val="E96C5D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3C07CB"/>
    <w:multiLevelType w:val="singleLevel"/>
    <w:tmpl w:val="7160FCF0"/>
    <w:lvl w:ilvl="0">
      <w:start w:val="1"/>
      <w:numFmt w:val="lowerLetter"/>
      <w:lvlText w:val="%1."/>
      <w:legacy w:legacy="1" w:legacySpace="0" w:legacyIndent="288"/>
      <w:lvlJc w:val="left"/>
      <w:pPr>
        <w:ind w:left="648" w:hanging="288"/>
      </w:pPr>
    </w:lvl>
  </w:abstractNum>
  <w:abstractNum w:abstractNumId="3">
    <w:nsid w:val="193C5075"/>
    <w:multiLevelType w:val="hybridMultilevel"/>
    <w:tmpl w:val="A672D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F45698B"/>
    <w:multiLevelType w:val="hybridMultilevel"/>
    <w:tmpl w:val="9B28BE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384805"/>
    <w:rsid w:val="0050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ciTitle">
    <w:name w:val="MSci Title"/>
    <w:basedOn w:val="Normal"/>
    <w:rsid w:val="002E05E2"/>
    <w:pPr>
      <w:overflowPunct w:val="0"/>
      <w:autoSpaceDE w:val="0"/>
      <w:autoSpaceDN w:val="0"/>
      <w:adjustRightInd w:val="0"/>
      <w:spacing w:after="480" w:line="480" w:lineRule="exact"/>
      <w:jc w:val="center"/>
      <w:textAlignment w:val="baseline"/>
    </w:pPr>
    <w:rPr>
      <w:rFonts w:ascii="Helvetica" w:hAnsi="Helvetica"/>
      <w:b/>
      <w:sz w:val="48"/>
      <w:szCs w:val="20"/>
    </w:rPr>
  </w:style>
  <w:style w:type="paragraph" w:customStyle="1" w:styleId="MSciMaterials">
    <w:name w:val="MSci Materials"/>
    <w:basedOn w:val="Normal"/>
    <w:rsid w:val="002E05E2"/>
    <w:pPr>
      <w:overflowPunct w:val="0"/>
      <w:autoSpaceDE w:val="0"/>
      <w:autoSpaceDN w:val="0"/>
      <w:adjustRightInd w:val="0"/>
      <w:spacing w:line="250" w:lineRule="exact"/>
      <w:ind w:left="360"/>
      <w:jc w:val="both"/>
      <w:textAlignment w:val="baseline"/>
    </w:pPr>
    <w:rPr>
      <w:rFonts w:ascii="Times" w:hAnsi="Times"/>
      <w:szCs w:val="20"/>
    </w:rPr>
  </w:style>
  <w:style w:type="paragraph" w:customStyle="1" w:styleId="MSciGraphic">
    <w:name w:val="MSci Graphic"/>
    <w:basedOn w:val="Normal"/>
    <w:rsid w:val="002E05E2"/>
    <w:pPr>
      <w:overflowPunct w:val="0"/>
      <w:autoSpaceDE w:val="0"/>
      <w:autoSpaceDN w:val="0"/>
      <w:adjustRightInd w:val="0"/>
      <w:spacing w:after="120"/>
      <w:jc w:val="center"/>
      <w:textAlignment w:val="baseline"/>
    </w:pPr>
    <w:rPr>
      <w:rFonts w:ascii="Times" w:hAnsi="Times"/>
      <w:szCs w:val="20"/>
    </w:rPr>
  </w:style>
  <w:style w:type="paragraph" w:customStyle="1" w:styleId="MSciGraphicLabel">
    <w:name w:val="MSci Graphic Label"/>
    <w:basedOn w:val="Normal"/>
    <w:rsid w:val="002E05E2"/>
    <w:pPr>
      <w:overflowPunct w:val="0"/>
      <w:autoSpaceDE w:val="0"/>
      <w:autoSpaceDN w:val="0"/>
      <w:adjustRightInd w:val="0"/>
      <w:spacing w:before="120" w:line="240" w:lineRule="exact"/>
      <w:jc w:val="center"/>
      <w:textAlignment w:val="baseline"/>
    </w:pPr>
    <w:rPr>
      <w:rFonts w:ascii="Times" w:hAnsi="Times"/>
      <w:i/>
      <w:szCs w:val="20"/>
    </w:rPr>
  </w:style>
  <w:style w:type="paragraph" w:customStyle="1" w:styleId="MSciAnswrSpace">
    <w:name w:val="MSci Answr Space"/>
    <w:basedOn w:val="MSciSpacer"/>
    <w:rsid w:val="002E05E2"/>
    <w:pPr>
      <w:spacing w:before="720" w:after="720"/>
    </w:pPr>
  </w:style>
  <w:style w:type="paragraph" w:customStyle="1" w:styleId="MSciSteps10">
    <w:name w:val="MSci Steps 10+"/>
    <w:basedOn w:val="Normal"/>
    <w:rsid w:val="002E05E2"/>
    <w:pPr>
      <w:tabs>
        <w:tab w:val="right" w:pos="180"/>
      </w:tabs>
      <w:overflowPunct w:val="0"/>
      <w:autoSpaceDE w:val="0"/>
      <w:autoSpaceDN w:val="0"/>
      <w:adjustRightInd w:val="0"/>
      <w:spacing w:after="240" w:line="240" w:lineRule="exact"/>
      <w:ind w:left="360" w:hanging="720"/>
      <w:textAlignment w:val="baseline"/>
    </w:pPr>
    <w:rPr>
      <w:rFonts w:ascii="Times" w:hAnsi="Times"/>
      <w:szCs w:val="20"/>
    </w:rPr>
  </w:style>
  <w:style w:type="paragraph" w:customStyle="1" w:styleId="MSciData">
    <w:name w:val="MSci Data"/>
    <w:basedOn w:val="Normal"/>
    <w:rsid w:val="002E05E2"/>
    <w:pPr>
      <w:tabs>
        <w:tab w:val="left" w:pos="720"/>
        <w:tab w:val="left" w:pos="2880"/>
        <w:tab w:val="left" w:pos="5040"/>
        <w:tab w:val="left" w:pos="7020"/>
      </w:tabs>
      <w:overflowPunct w:val="0"/>
      <w:autoSpaceDE w:val="0"/>
      <w:autoSpaceDN w:val="0"/>
      <w:adjustRightInd w:val="0"/>
      <w:spacing w:before="60" w:after="60" w:line="240" w:lineRule="exact"/>
      <w:jc w:val="both"/>
      <w:textAlignment w:val="baseline"/>
    </w:pPr>
    <w:rPr>
      <w:rFonts w:ascii="Times" w:hAnsi="Times"/>
      <w:szCs w:val="20"/>
    </w:rPr>
  </w:style>
  <w:style w:type="paragraph" w:customStyle="1" w:styleId="SPACER">
    <w:name w:val="SPACER"/>
    <w:basedOn w:val="Normal"/>
    <w:rsid w:val="002E05E2"/>
    <w:pPr>
      <w:overflowPunct w:val="0"/>
      <w:autoSpaceDE w:val="0"/>
      <w:autoSpaceDN w:val="0"/>
      <w:adjustRightInd w:val="0"/>
      <w:spacing w:line="240" w:lineRule="exact"/>
      <w:textAlignment w:val="baseline"/>
    </w:pPr>
    <w:rPr>
      <w:szCs w:val="20"/>
    </w:rPr>
  </w:style>
  <w:style w:type="paragraph" w:customStyle="1" w:styleId="SPACERtight">
    <w:name w:val="SPACER tight"/>
    <w:basedOn w:val="SPACER"/>
    <w:rsid w:val="002E05E2"/>
    <w:pPr>
      <w:spacing w:line="160" w:lineRule="exact"/>
    </w:pPr>
  </w:style>
  <w:style w:type="paragraph" w:customStyle="1" w:styleId="MSciBulletabc">
    <w:name w:val="MSci Bullet abc"/>
    <w:basedOn w:val="Normal"/>
    <w:rsid w:val="002E05E2"/>
    <w:pPr>
      <w:overflowPunct w:val="0"/>
      <w:autoSpaceDE w:val="0"/>
      <w:autoSpaceDN w:val="0"/>
      <w:adjustRightInd w:val="0"/>
      <w:spacing w:after="60" w:line="240" w:lineRule="exact"/>
      <w:ind w:left="648" w:hanging="288"/>
      <w:textAlignment w:val="baseline"/>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ciTitle">
    <w:name w:val="MSci Title"/>
    <w:basedOn w:val="Normal"/>
    <w:rsid w:val="002E05E2"/>
    <w:pPr>
      <w:overflowPunct w:val="0"/>
      <w:autoSpaceDE w:val="0"/>
      <w:autoSpaceDN w:val="0"/>
      <w:adjustRightInd w:val="0"/>
      <w:spacing w:after="480" w:line="480" w:lineRule="exact"/>
      <w:jc w:val="center"/>
      <w:textAlignment w:val="baseline"/>
    </w:pPr>
    <w:rPr>
      <w:rFonts w:ascii="Helvetica" w:hAnsi="Helvetica"/>
      <w:b/>
      <w:sz w:val="48"/>
      <w:szCs w:val="20"/>
    </w:rPr>
  </w:style>
  <w:style w:type="paragraph" w:customStyle="1" w:styleId="MSciMaterials">
    <w:name w:val="MSci Materials"/>
    <w:basedOn w:val="Normal"/>
    <w:rsid w:val="002E05E2"/>
    <w:pPr>
      <w:overflowPunct w:val="0"/>
      <w:autoSpaceDE w:val="0"/>
      <w:autoSpaceDN w:val="0"/>
      <w:adjustRightInd w:val="0"/>
      <w:spacing w:line="250" w:lineRule="exact"/>
      <w:ind w:left="360"/>
      <w:jc w:val="both"/>
      <w:textAlignment w:val="baseline"/>
    </w:pPr>
    <w:rPr>
      <w:rFonts w:ascii="Times" w:hAnsi="Times"/>
      <w:szCs w:val="20"/>
    </w:rPr>
  </w:style>
  <w:style w:type="paragraph" w:customStyle="1" w:styleId="MSciGraphic">
    <w:name w:val="MSci Graphic"/>
    <w:basedOn w:val="Normal"/>
    <w:rsid w:val="002E05E2"/>
    <w:pPr>
      <w:overflowPunct w:val="0"/>
      <w:autoSpaceDE w:val="0"/>
      <w:autoSpaceDN w:val="0"/>
      <w:adjustRightInd w:val="0"/>
      <w:spacing w:after="120"/>
      <w:jc w:val="center"/>
      <w:textAlignment w:val="baseline"/>
    </w:pPr>
    <w:rPr>
      <w:rFonts w:ascii="Times" w:hAnsi="Times"/>
      <w:szCs w:val="20"/>
    </w:rPr>
  </w:style>
  <w:style w:type="paragraph" w:customStyle="1" w:styleId="MSciGraphicLabel">
    <w:name w:val="MSci Graphic Label"/>
    <w:basedOn w:val="Normal"/>
    <w:rsid w:val="002E05E2"/>
    <w:pPr>
      <w:overflowPunct w:val="0"/>
      <w:autoSpaceDE w:val="0"/>
      <w:autoSpaceDN w:val="0"/>
      <w:adjustRightInd w:val="0"/>
      <w:spacing w:before="120" w:line="240" w:lineRule="exact"/>
      <w:jc w:val="center"/>
      <w:textAlignment w:val="baseline"/>
    </w:pPr>
    <w:rPr>
      <w:rFonts w:ascii="Times" w:hAnsi="Times"/>
      <w:i/>
      <w:szCs w:val="20"/>
    </w:rPr>
  </w:style>
  <w:style w:type="paragraph" w:customStyle="1" w:styleId="MSciAnswrSpace">
    <w:name w:val="MSci Answr Space"/>
    <w:basedOn w:val="MSciSpacer"/>
    <w:rsid w:val="002E05E2"/>
    <w:pPr>
      <w:spacing w:before="720" w:after="720"/>
    </w:pPr>
  </w:style>
  <w:style w:type="paragraph" w:customStyle="1" w:styleId="MSciSteps10">
    <w:name w:val="MSci Steps 10+"/>
    <w:basedOn w:val="Normal"/>
    <w:rsid w:val="002E05E2"/>
    <w:pPr>
      <w:tabs>
        <w:tab w:val="right" w:pos="180"/>
      </w:tabs>
      <w:overflowPunct w:val="0"/>
      <w:autoSpaceDE w:val="0"/>
      <w:autoSpaceDN w:val="0"/>
      <w:adjustRightInd w:val="0"/>
      <w:spacing w:after="240" w:line="240" w:lineRule="exact"/>
      <w:ind w:left="360" w:hanging="720"/>
      <w:textAlignment w:val="baseline"/>
    </w:pPr>
    <w:rPr>
      <w:rFonts w:ascii="Times" w:hAnsi="Times"/>
      <w:szCs w:val="20"/>
    </w:rPr>
  </w:style>
  <w:style w:type="paragraph" w:customStyle="1" w:styleId="MSciData">
    <w:name w:val="MSci Data"/>
    <w:basedOn w:val="Normal"/>
    <w:rsid w:val="002E05E2"/>
    <w:pPr>
      <w:tabs>
        <w:tab w:val="left" w:pos="720"/>
        <w:tab w:val="left" w:pos="2880"/>
        <w:tab w:val="left" w:pos="5040"/>
        <w:tab w:val="left" w:pos="7020"/>
      </w:tabs>
      <w:overflowPunct w:val="0"/>
      <w:autoSpaceDE w:val="0"/>
      <w:autoSpaceDN w:val="0"/>
      <w:adjustRightInd w:val="0"/>
      <w:spacing w:before="60" w:after="60" w:line="240" w:lineRule="exact"/>
      <w:jc w:val="both"/>
      <w:textAlignment w:val="baseline"/>
    </w:pPr>
    <w:rPr>
      <w:rFonts w:ascii="Times" w:hAnsi="Times"/>
      <w:szCs w:val="20"/>
    </w:rPr>
  </w:style>
  <w:style w:type="paragraph" w:customStyle="1" w:styleId="SPACER">
    <w:name w:val="SPACER"/>
    <w:basedOn w:val="Normal"/>
    <w:rsid w:val="002E05E2"/>
    <w:pPr>
      <w:overflowPunct w:val="0"/>
      <w:autoSpaceDE w:val="0"/>
      <w:autoSpaceDN w:val="0"/>
      <w:adjustRightInd w:val="0"/>
      <w:spacing w:line="240" w:lineRule="exact"/>
      <w:textAlignment w:val="baseline"/>
    </w:pPr>
    <w:rPr>
      <w:szCs w:val="20"/>
    </w:rPr>
  </w:style>
  <w:style w:type="paragraph" w:customStyle="1" w:styleId="SPACERtight">
    <w:name w:val="SPACER tight"/>
    <w:basedOn w:val="SPACER"/>
    <w:rsid w:val="002E05E2"/>
    <w:pPr>
      <w:spacing w:line="160" w:lineRule="exact"/>
    </w:pPr>
  </w:style>
  <w:style w:type="paragraph" w:customStyle="1" w:styleId="MSciBulletabc">
    <w:name w:val="MSci Bullet abc"/>
    <w:basedOn w:val="Normal"/>
    <w:rsid w:val="002E05E2"/>
    <w:pPr>
      <w:overflowPunct w:val="0"/>
      <w:autoSpaceDE w:val="0"/>
      <w:autoSpaceDN w:val="0"/>
      <w:adjustRightInd w:val="0"/>
      <w:spacing w:after="60" w:line="240" w:lineRule="exact"/>
      <w:ind w:left="648" w:hanging="288"/>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2011-09-26T16:44:00Z</dcterms:created>
  <dcterms:modified xsi:type="dcterms:W3CDTF">2011-09-26T16:44:00Z</dcterms:modified>
</cp:coreProperties>
</file>